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1" w:type="dxa"/>
        <w:tblLayout w:type="fixed"/>
        <w:tblLook w:val="04A0" w:firstRow="1" w:lastRow="0" w:firstColumn="1" w:lastColumn="0" w:noHBand="0" w:noVBand="1"/>
      </w:tblPr>
      <w:tblGrid>
        <w:gridCol w:w="703"/>
        <w:gridCol w:w="427"/>
        <w:gridCol w:w="425"/>
        <w:gridCol w:w="7796"/>
      </w:tblGrid>
      <w:tr w:rsidR="00D50BB4" w:rsidRPr="008110D9" w14:paraId="549BF9BD" w14:textId="77777777" w:rsidTr="00D20906">
        <w:trPr>
          <w:trHeight w:val="567"/>
        </w:trPr>
        <w:tc>
          <w:tcPr>
            <w:tcW w:w="9351" w:type="dxa"/>
            <w:gridSpan w:val="4"/>
            <w:tcBorders>
              <w:bottom w:val="nil"/>
            </w:tcBorders>
            <w:vAlign w:val="center"/>
          </w:tcPr>
          <w:p w14:paraId="578641ED" w14:textId="6A696DDB" w:rsidR="00D50BB4" w:rsidRPr="008110D9" w:rsidRDefault="006C27F3" w:rsidP="00AF767F">
            <w:pPr>
              <w:pStyle w:val="Listenabsatz"/>
              <w:keepNext/>
              <w:ind w:left="0"/>
              <w:contextualSpacing w:val="0"/>
              <w:jc w:val="center"/>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Besondere Vertragsbedingungen</w:t>
            </w:r>
          </w:p>
        </w:tc>
      </w:tr>
      <w:tr w:rsidR="004748D6" w:rsidRPr="008110D9" w14:paraId="38E7658C" w14:textId="77777777" w:rsidTr="00D20906">
        <w:trPr>
          <w:trHeight w:val="340"/>
        </w:trPr>
        <w:tc>
          <w:tcPr>
            <w:tcW w:w="703" w:type="dxa"/>
            <w:tcBorders>
              <w:top w:val="nil"/>
              <w:bottom w:val="nil"/>
              <w:right w:val="nil"/>
            </w:tcBorders>
          </w:tcPr>
          <w:p w14:paraId="286E186E" w14:textId="65614015" w:rsidR="004748D6" w:rsidRPr="008110D9" w:rsidRDefault="004748D6" w:rsidP="00AF767F">
            <w:pPr>
              <w:keepNext/>
              <w:spacing w:before="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1</w:t>
            </w:r>
          </w:p>
        </w:tc>
        <w:tc>
          <w:tcPr>
            <w:tcW w:w="8648" w:type="dxa"/>
            <w:gridSpan w:val="3"/>
            <w:tcBorders>
              <w:top w:val="nil"/>
              <w:left w:val="nil"/>
              <w:bottom w:val="nil"/>
            </w:tcBorders>
          </w:tcPr>
          <w:p w14:paraId="6FB2C974" w14:textId="278294CE" w:rsidR="004748D6" w:rsidRPr="008110D9" w:rsidRDefault="001A0EB4" w:rsidP="00AF767F">
            <w:pPr>
              <w:keepNext/>
              <w:spacing w:before="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Ausführungsfristen (§ 5 VOB/B)</w:t>
            </w:r>
          </w:p>
        </w:tc>
      </w:tr>
      <w:tr w:rsidR="001A0EB4" w:rsidRPr="008110D9" w14:paraId="71F005B1" w14:textId="77777777" w:rsidTr="00D20906">
        <w:trPr>
          <w:trHeight w:val="340"/>
        </w:trPr>
        <w:tc>
          <w:tcPr>
            <w:tcW w:w="703" w:type="dxa"/>
            <w:tcBorders>
              <w:top w:val="nil"/>
              <w:bottom w:val="nil"/>
              <w:right w:val="nil"/>
            </w:tcBorders>
          </w:tcPr>
          <w:p w14:paraId="38BFAB84" w14:textId="7143262A" w:rsidR="001A0EB4" w:rsidRPr="008110D9" w:rsidRDefault="001A0EB4" w:rsidP="001C04E6">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1.1</w:t>
            </w:r>
          </w:p>
        </w:tc>
        <w:tc>
          <w:tcPr>
            <w:tcW w:w="8648" w:type="dxa"/>
            <w:gridSpan w:val="3"/>
            <w:tcBorders>
              <w:top w:val="nil"/>
              <w:left w:val="nil"/>
              <w:bottom w:val="nil"/>
            </w:tcBorders>
          </w:tcPr>
          <w:p w14:paraId="2C23BC00" w14:textId="4B7D96CB" w:rsidR="001A0EB4" w:rsidRPr="008110D9" w:rsidRDefault="001A0EB4" w:rsidP="00D1704A">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Fristen für Beginn und Vollendung der Leistung (=</w:t>
            </w:r>
            <w:r w:rsidR="00AD4C49">
              <w:rPr>
                <w:rFonts w:ascii="Segoe UI" w:eastAsia="Times New Roman" w:hAnsi="Segoe UI" w:cs="Segoe UI"/>
                <w:sz w:val="20"/>
                <w:szCs w:val="20"/>
                <w:lang w:eastAsia="de-DE"/>
              </w:rPr>
              <w:t xml:space="preserve"> </w:t>
            </w:r>
            <w:r w:rsidRPr="008110D9">
              <w:rPr>
                <w:rFonts w:ascii="Segoe UI" w:eastAsia="Times New Roman" w:hAnsi="Segoe UI" w:cs="Segoe UI"/>
                <w:sz w:val="20"/>
                <w:szCs w:val="20"/>
                <w:lang w:eastAsia="de-DE"/>
              </w:rPr>
              <w:t>Ausführungsfristen):</w:t>
            </w:r>
          </w:p>
        </w:tc>
      </w:tr>
      <w:tr w:rsidR="001A0EB4" w:rsidRPr="008110D9" w14:paraId="3D02D29A" w14:textId="77777777" w:rsidTr="00D20906">
        <w:trPr>
          <w:trHeight w:val="340"/>
        </w:trPr>
        <w:tc>
          <w:tcPr>
            <w:tcW w:w="703" w:type="dxa"/>
            <w:tcBorders>
              <w:top w:val="nil"/>
              <w:bottom w:val="nil"/>
              <w:right w:val="nil"/>
            </w:tcBorders>
          </w:tcPr>
          <w:p w14:paraId="66191718" w14:textId="77777777" w:rsidR="001A0EB4" w:rsidRPr="008110D9" w:rsidRDefault="001A0EB4" w:rsidP="001C04E6">
            <w:pPr>
              <w:spacing w:before="20" w:after="20"/>
              <w:rPr>
                <w:rFonts w:ascii="Segoe UI" w:eastAsia="Times New Roman" w:hAnsi="Segoe UI" w:cs="Segoe UI"/>
                <w:b/>
                <w:bCs/>
                <w:sz w:val="20"/>
                <w:szCs w:val="20"/>
                <w:lang w:eastAsia="de-DE"/>
              </w:rPr>
            </w:pPr>
          </w:p>
        </w:tc>
        <w:tc>
          <w:tcPr>
            <w:tcW w:w="8648" w:type="dxa"/>
            <w:gridSpan w:val="3"/>
            <w:tcBorders>
              <w:top w:val="nil"/>
              <w:left w:val="nil"/>
              <w:bottom w:val="nil"/>
            </w:tcBorders>
          </w:tcPr>
          <w:p w14:paraId="6B97E396" w14:textId="6D279997" w:rsidR="001A0EB4" w:rsidRPr="008110D9" w:rsidRDefault="001A0EB4" w:rsidP="00D1704A">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Mit der Ausführung ist zu beginnen</w:t>
            </w:r>
          </w:p>
        </w:tc>
      </w:tr>
      <w:tr w:rsidR="006257C3" w:rsidRPr="008110D9" w14:paraId="2815E558" w14:textId="77777777" w:rsidTr="00D20906">
        <w:trPr>
          <w:trHeight w:val="340"/>
        </w:trPr>
        <w:tc>
          <w:tcPr>
            <w:tcW w:w="703" w:type="dxa"/>
            <w:tcBorders>
              <w:top w:val="nil"/>
              <w:bottom w:val="nil"/>
              <w:right w:val="nil"/>
            </w:tcBorders>
          </w:tcPr>
          <w:p w14:paraId="6528CFE3" w14:textId="0240BB76"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237363914"/>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4C3628DB" w14:textId="26B098F5" w:rsidR="006257C3" w:rsidRPr="008110D9" w:rsidRDefault="007A42D3" w:rsidP="006257C3">
                <w:pPr>
                  <w:spacing w:before="20" w:after="20"/>
                  <w:ind w:left="454" w:hanging="454"/>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56E19B76" w14:textId="7407711B"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a</w:t>
            </w:r>
            <w:r w:rsidRPr="007A42D3">
              <w:rPr>
                <w:rFonts w:ascii="Segoe UI" w:eastAsia="Times New Roman" w:hAnsi="Segoe UI" w:cs="Segoe UI"/>
                <w:sz w:val="20"/>
                <w:szCs w:val="20"/>
                <w:lang w:eastAsia="de-DE"/>
              </w:rPr>
              <w:t xml:space="preserve">m </w:t>
            </w:r>
            <w:sdt>
              <w:sdtPr>
                <w:rPr>
                  <w:rFonts w:ascii="Segoe UI" w:eastAsia="Times New Roman" w:hAnsi="Segoe UI" w:cs="Segoe UI"/>
                  <w:sz w:val="20"/>
                  <w:szCs w:val="20"/>
                  <w:lang w:eastAsia="de-DE"/>
                </w:rPr>
                <w:id w:val="-1534105984"/>
                <w:placeholder>
                  <w:docPart w:val="E2AC6F3A52FD4000A9FEEF6398F7F2C8"/>
                </w:placeholder>
                <w15:appearance w15:val="hidden"/>
                <w:text/>
              </w:sdtPr>
              <w:sdtEndPr/>
              <w:sdtContent>
                <w:r w:rsidR="007A42D3" w:rsidRPr="007A42D3">
                  <w:rPr>
                    <w:rFonts w:ascii="Segoe UI" w:eastAsia="Times New Roman" w:hAnsi="Segoe UI" w:cs="Segoe UI"/>
                    <w:sz w:val="20"/>
                    <w:szCs w:val="20"/>
                    <w:lang w:eastAsia="de-DE"/>
                  </w:rPr>
                  <w:t>…</w:t>
                </w:r>
              </w:sdtContent>
            </w:sdt>
            <w:r w:rsidRPr="007A42D3">
              <w:rPr>
                <w:rFonts w:ascii="Segoe UI" w:eastAsia="Times New Roman" w:hAnsi="Segoe UI" w:cs="Segoe UI"/>
                <w:sz w:val="20"/>
                <w:szCs w:val="20"/>
                <w:lang w:eastAsia="de-DE"/>
              </w:rPr>
              <w:t>.</w:t>
            </w:r>
          </w:p>
        </w:tc>
      </w:tr>
      <w:tr w:rsidR="006257C3" w:rsidRPr="008110D9" w14:paraId="4D8FDF1D" w14:textId="77777777" w:rsidTr="00D20906">
        <w:trPr>
          <w:trHeight w:val="340"/>
        </w:trPr>
        <w:tc>
          <w:tcPr>
            <w:tcW w:w="703" w:type="dxa"/>
            <w:tcBorders>
              <w:top w:val="nil"/>
              <w:bottom w:val="nil"/>
              <w:right w:val="nil"/>
            </w:tcBorders>
          </w:tcPr>
          <w:p w14:paraId="09F6708F" w14:textId="0F978F09"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997524320"/>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6F21DF33" w14:textId="108B6FE9" w:rsidR="006257C3" w:rsidRPr="008110D9" w:rsidRDefault="006257C3" w:rsidP="006257C3">
                <w:pPr>
                  <w:spacing w:before="20" w:after="20"/>
                  <w:ind w:left="454" w:hanging="454"/>
                  <w:jc w:val="left"/>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4E55D316" w14:textId="69E7CA6A"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 xml:space="preserve">spätestens </w:t>
            </w:r>
            <w:sdt>
              <w:sdtPr>
                <w:rPr>
                  <w:rFonts w:ascii="Segoe UI" w:eastAsia="Times New Roman" w:hAnsi="Segoe UI" w:cs="Segoe UI"/>
                  <w:sz w:val="20"/>
                  <w:szCs w:val="20"/>
                  <w:highlight w:val="lightGray"/>
                  <w:lang w:eastAsia="de-DE"/>
                </w:rPr>
                <w:id w:val="-78291514"/>
                <w:placeholder>
                  <w:docPart w:val="CE80C587B9CB4D3D81D4CAB8E2AE7512"/>
                </w:placeholder>
                <w15:appearance w15:val="hidden"/>
                <w:text/>
              </w:sdtPr>
              <w:sdtEndPr/>
              <w:sdtContent>
                <w:r w:rsidR="007F29EE" w:rsidRPr="00C16595">
                  <w:rPr>
                    <w:rFonts w:ascii="Segoe UI" w:eastAsia="Times New Roman" w:hAnsi="Segoe UI" w:cs="Segoe UI"/>
                    <w:sz w:val="20"/>
                    <w:szCs w:val="20"/>
                    <w:highlight w:val="lightGray"/>
                    <w:lang w:eastAsia="de-DE"/>
                  </w:rPr>
                  <w:t xml:space="preserve">    </w:t>
                </w:r>
              </w:sdtContent>
            </w:sdt>
            <w:r w:rsidRPr="008110D9">
              <w:rPr>
                <w:rFonts w:ascii="Segoe UI" w:eastAsia="Times New Roman" w:hAnsi="Segoe UI" w:cs="Segoe UI"/>
                <w:sz w:val="20"/>
                <w:szCs w:val="20"/>
                <w:lang w:eastAsia="de-DE"/>
              </w:rPr>
              <w:t xml:space="preserve"> Werktage nach Zugang des Auftragsschreibens.</w:t>
            </w:r>
          </w:p>
        </w:tc>
      </w:tr>
      <w:tr w:rsidR="006257C3" w:rsidRPr="008110D9" w14:paraId="264E153D" w14:textId="77777777" w:rsidTr="00D20906">
        <w:trPr>
          <w:trHeight w:val="340"/>
        </w:trPr>
        <w:tc>
          <w:tcPr>
            <w:tcW w:w="703" w:type="dxa"/>
            <w:tcBorders>
              <w:top w:val="nil"/>
              <w:bottom w:val="nil"/>
              <w:right w:val="nil"/>
            </w:tcBorders>
          </w:tcPr>
          <w:p w14:paraId="697DE595" w14:textId="3CC02E53"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622835410"/>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392B9BC1" w14:textId="41A22A4B" w:rsidR="006257C3" w:rsidRPr="008110D9" w:rsidRDefault="00717530" w:rsidP="006257C3">
                <w:pPr>
                  <w:spacing w:before="20" w:after="20"/>
                  <w:ind w:left="454" w:hanging="454"/>
                  <w:jc w:val="left"/>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7CFD8E6E" w14:textId="55D0F3DE"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 xml:space="preserve">in der </w:t>
            </w:r>
            <w:sdt>
              <w:sdtPr>
                <w:rPr>
                  <w:rFonts w:ascii="Segoe UI" w:eastAsia="Times New Roman" w:hAnsi="Segoe UI" w:cs="Segoe UI"/>
                  <w:sz w:val="20"/>
                  <w:szCs w:val="20"/>
                  <w:highlight w:val="lightGray"/>
                  <w:lang w:eastAsia="de-DE"/>
                </w:rPr>
                <w:id w:val="241461245"/>
                <w:placeholder>
                  <w:docPart w:val="3364320366EB44C9A45E04D6833E7D8C"/>
                </w:placeholder>
                <w15:appearance w15:val="hidden"/>
                <w:text/>
              </w:sdtPr>
              <w:sdtEndPr/>
              <w:sdtContent>
                <w:r w:rsidR="007F29EE" w:rsidRPr="00C16595">
                  <w:rPr>
                    <w:rFonts w:ascii="Segoe UI" w:eastAsia="Times New Roman" w:hAnsi="Segoe UI" w:cs="Segoe UI"/>
                    <w:sz w:val="20"/>
                    <w:szCs w:val="20"/>
                    <w:highlight w:val="lightGray"/>
                    <w:lang w:eastAsia="de-DE"/>
                  </w:rPr>
                  <w:t xml:space="preserve">    </w:t>
                </w:r>
              </w:sdtContent>
            </w:sdt>
            <w:r w:rsidRPr="008110D9">
              <w:rPr>
                <w:rFonts w:ascii="Segoe UI" w:eastAsia="Times New Roman" w:hAnsi="Segoe UI" w:cs="Segoe UI"/>
                <w:sz w:val="20"/>
                <w:szCs w:val="20"/>
                <w:lang w:eastAsia="de-DE"/>
              </w:rPr>
              <w:t xml:space="preserve"> KW </w:t>
            </w:r>
            <w:sdt>
              <w:sdtPr>
                <w:rPr>
                  <w:rFonts w:ascii="Segoe UI" w:eastAsia="Times New Roman" w:hAnsi="Segoe UI" w:cs="Segoe UI"/>
                  <w:sz w:val="20"/>
                  <w:szCs w:val="20"/>
                  <w:highlight w:val="lightGray"/>
                  <w:lang w:eastAsia="de-DE"/>
                </w:rPr>
                <w:id w:val="-1450928161"/>
                <w:placeholder>
                  <w:docPart w:val="E2DBBE548A094D198A60898B445C67D8"/>
                </w:placeholder>
                <w15:appearance w15:val="hidden"/>
                <w:text/>
              </w:sdtPr>
              <w:sdtEndPr/>
              <w:sdtContent>
                <w:r w:rsidR="007F29EE" w:rsidRPr="00C16595">
                  <w:rPr>
                    <w:rFonts w:ascii="Segoe UI" w:eastAsia="Times New Roman" w:hAnsi="Segoe UI" w:cs="Segoe UI"/>
                    <w:sz w:val="20"/>
                    <w:szCs w:val="20"/>
                    <w:highlight w:val="lightGray"/>
                    <w:lang w:eastAsia="de-DE"/>
                  </w:rPr>
                  <w:t xml:space="preserve">    </w:t>
                </w:r>
              </w:sdtContent>
            </w:sdt>
            <w:r w:rsidRPr="008110D9">
              <w:rPr>
                <w:rFonts w:ascii="Segoe UI" w:eastAsia="Times New Roman" w:hAnsi="Segoe UI" w:cs="Segoe UI"/>
                <w:sz w:val="20"/>
                <w:szCs w:val="20"/>
                <w:lang w:eastAsia="de-DE"/>
              </w:rPr>
              <w:t>,spätestens am letzten Werktag dieser KW.</w:t>
            </w:r>
          </w:p>
        </w:tc>
      </w:tr>
      <w:tr w:rsidR="006257C3" w:rsidRPr="008110D9" w14:paraId="0BBB3EBD" w14:textId="77777777" w:rsidTr="00D20906">
        <w:trPr>
          <w:trHeight w:val="340"/>
        </w:trPr>
        <w:tc>
          <w:tcPr>
            <w:tcW w:w="703" w:type="dxa"/>
            <w:tcBorders>
              <w:top w:val="nil"/>
              <w:bottom w:val="nil"/>
              <w:right w:val="nil"/>
            </w:tcBorders>
          </w:tcPr>
          <w:p w14:paraId="4D26576C" w14:textId="2455DA30"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473911183"/>
            <w15:appearance w15:val="hidden"/>
            <w14:checkbox>
              <w14:checked w14:val="1"/>
              <w14:checkedState w14:val="2612" w14:font="MS Gothic"/>
              <w14:uncheckedState w14:val="2610" w14:font="MS Gothic"/>
            </w14:checkbox>
          </w:sdtPr>
          <w:sdtEndPr/>
          <w:sdtContent>
            <w:tc>
              <w:tcPr>
                <w:tcW w:w="427" w:type="dxa"/>
                <w:tcBorders>
                  <w:top w:val="nil"/>
                  <w:left w:val="nil"/>
                  <w:bottom w:val="nil"/>
                  <w:right w:val="nil"/>
                </w:tcBorders>
              </w:tcPr>
              <w:p w14:paraId="3A52C3B4" w14:textId="7B0CF616" w:rsidR="006257C3" w:rsidRPr="008110D9" w:rsidRDefault="007A42D3" w:rsidP="006257C3">
                <w:pPr>
                  <w:spacing w:before="20" w:after="20"/>
                  <w:ind w:left="454" w:hanging="454"/>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1526C75F" w14:textId="45A4EF48" w:rsidR="006257C3" w:rsidRPr="00745FA8" w:rsidRDefault="006257C3" w:rsidP="006257C3">
            <w:pPr>
              <w:spacing w:before="20" w:after="20"/>
              <w:rPr>
                <w:rFonts w:ascii="Segoe UI" w:eastAsia="Times New Roman" w:hAnsi="Segoe UI" w:cs="Segoe UI"/>
                <w:sz w:val="20"/>
                <w:szCs w:val="20"/>
                <w:lang w:eastAsia="de-DE"/>
              </w:rPr>
            </w:pPr>
            <w:r w:rsidRPr="00745FA8">
              <w:rPr>
                <w:rFonts w:ascii="Segoe UI" w:eastAsia="Times New Roman" w:hAnsi="Segoe UI" w:cs="Segoe UI"/>
                <w:sz w:val="20"/>
                <w:szCs w:val="20"/>
                <w:lang w:eastAsia="de-DE"/>
              </w:rPr>
              <w:t xml:space="preserve">innerhalb von 12 Werktagen nach Zugang </w:t>
            </w:r>
            <w:r w:rsidR="00DE045B" w:rsidRPr="00745FA8">
              <w:rPr>
                <w:rFonts w:ascii="Segoe UI" w:eastAsia="Times New Roman" w:hAnsi="Segoe UI" w:cs="Segoe UI"/>
                <w:sz w:val="20"/>
                <w:szCs w:val="20"/>
                <w:lang w:eastAsia="de-DE"/>
              </w:rPr>
              <w:t>des Auftragsschreibens</w:t>
            </w:r>
            <w:r w:rsidRPr="00745FA8">
              <w:rPr>
                <w:rFonts w:ascii="Segoe UI" w:eastAsia="Times New Roman" w:hAnsi="Segoe UI" w:cs="Segoe UI"/>
                <w:sz w:val="20"/>
                <w:szCs w:val="20"/>
                <w:lang w:eastAsia="de-DE"/>
              </w:rPr>
              <w:t xml:space="preserve"> (§ 5 Absatz 2 Satz 2 VOB/B). </w:t>
            </w:r>
            <w:r w:rsidR="007C14FF" w:rsidRPr="00745FA8">
              <w:rPr>
                <w:rFonts w:ascii="Segoe UI" w:eastAsia="Times New Roman" w:hAnsi="Segoe UI" w:cs="Segoe UI"/>
                <w:sz w:val="20"/>
                <w:szCs w:val="20"/>
                <w:lang w:eastAsia="de-DE"/>
              </w:rPr>
              <w:t xml:space="preserve">Die Aufforderung wird </w:t>
            </w:r>
            <w:r w:rsidR="00EF6DEC" w:rsidRPr="00745FA8">
              <w:rPr>
                <w:rFonts w:ascii="Segoe UI" w:eastAsia="Times New Roman" w:hAnsi="Segoe UI" w:cs="Segoe UI"/>
                <w:sz w:val="20"/>
                <w:szCs w:val="20"/>
                <w:lang w:eastAsia="de-DE"/>
              </w:rPr>
              <w:t>dem Auftragnehmer</w:t>
            </w:r>
            <w:r w:rsidR="007C14FF" w:rsidRPr="00745FA8">
              <w:rPr>
                <w:rFonts w:ascii="Segoe UI" w:eastAsia="Times New Roman" w:hAnsi="Segoe UI" w:cs="Segoe UI"/>
                <w:sz w:val="20"/>
                <w:szCs w:val="20"/>
                <w:lang w:eastAsia="de-DE"/>
              </w:rPr>
              <w:t xml:space="preserve"> innerhalb von </w:t>
            </w:r>
            <w:sdt>
              <w:sdtPr>
                <w:rPr>
                  <w:rFonts w:ascii="Segoe UI" w:eastAsia="Times New Roman" w:hAnsi="Segoe UI" w:cs="Segoe UI"/>
                  <w:sz w:val="20"/>
                  <w:szCs w:val="20"/>
                  <w:lang w:eastAsia="de-DE"/>
                </w:rPr>
                <w:id w:val="-94178570"/>
                <w:placeholder>
                  <w:docPart w:val="36A0CA8820DD486BB0EDCF63A0398634"/>
                </w:placeholder>
                <w15:appearance w15:val="hidden"/>
                <w:text/>
              </w:sdtPr>
              <w:sdtEndPr/>
              <w:sdtContent>
                <w:r w:rsidR="001736DC" w:rsidRPr="00745FA8">
                  <w:rPr>
                    <w:rFonts w:ascii="Segoe UI" w:eastAsia="Times New Roman" w:hAnsi="Segoe UI" w:cs="Segoe UI"/>
                    <w:sz w:val="20"/>
                    <w:szCs w:val="20"/>
                    <w:lang w:eastAsia="de-DE"/>
                  </w:rPr>
                  <w:t>7</w:t>
                </w:r>
              </w:sdtContent>
            </w:sdt>
            <w:r w:rsidR="007C14FF" w:rsidRPr="00745FA8">
              <w:rPr>
                <w:rFonts w:ascii="Segoe UI" w:eastAsia="Times New Roman" w:hAnsi="Segoe UI" w:cs="Segoe UI"/>
                <w:sz w:val="20"/>
                <w:szCs w:val="20"/>
                <w:lang w:eastAsia="de-DE"/>
              </w:rPr>
              <w:t xml:space="preserve"> Wochen nach Erteilung des Zuschlags zugehen</w:t>
            </w:r>
            <w:r w:rsidRPr="00745FA8">
              <w:rPr>
                <w:rFonts w:ascii="Segoe UI" w:eastAsia="Times New Roman" w:hAnsi="Segoe UI" w:cs="Segoe UI"/>
                <w:sz w:val="20"/>
                <w:szCs w:val="20"/>
                <w:lang w:eastAsia="de-DE"/>
              </w:rPr>
              <w:t xml:space="preserve">; </w:t>
            </w:r>
            <w:r w:rsidR="00EF6DEC" w:rsidRPr="00745FA8">
              <w:rPr>
                <w:rFonts w:ascii="Segoe UI" w:eastAsia="Times New Roman" w:hAnsi="Segoe UI" w:cs="Segoe UI"/>
                <w:sz w:val="20"/>
                <w:szCs w:val="20"/>
                <w:lang w:eastAsia="de-DE"/>
              </w:rPr>
              <w:t>das</w:t>
            </w:r>
            <w:r w:rsidRPr="00745FA8">
              <w:rPr>
                <w:rFonts w:ascii="Segoe UI" w:eastAsia="Times New Roman" w:hAnsi="Segoe UI" w:cs="Segoe UI"/>
                <w:sz w:val="20"/>
                <w:szCs w:val="20"/>
                <w:lang w:eastAsia="de-DE"/>
              </w:rPr>
              <w:t xml:space="preserve"> Auskunftsrecht gemäß § 5 Absatz 2 Satz 1 VOB/B bleibt hiervon unberührt.</w:t>
            </w:r>
            <w:r w:rsidR="00EF6DEC" w:rsidRPr="00745FA8">
              <w:rPr>
                <w:rFonts w:ascii="Segoe UI" w:eastAsia="Times New Roman" w:hAnsi="Segoe UI" w:cs="Segoe UI"/>
                <w:sz w:val="20"/>
                <w:szCs w:val="20"/>
                <w:lang w:eastAsia="de-DE"/>
              </w:rPr>
              <w:t xml:space="preserve"> </w:t>
            </w:r>
            <w:r w:rsidR="00EF6DEC" w:rsidRPr="00F257A4">
              <w:rPr>
                <w:rFonts w:ascii="Segoe UI" w:eastAsia="Times New Roman" w:hAnsi="Segoe UI" w:cs="Segoe UI"/>
                <w:sz w:val="20"/>
                <w:szCs w:val="20"/>
                <w:lang w:eastAsia="de-DE"/>
              </w:rPr>
              <w:t xml:space="preserve">Der voraussichtliche Baubeginn ist </w:t>
            </w:r>
            <w:r w:rsidR="00E35CB3" w:rsidRPr="00F257A4">
              <w:rPr>
                <w:rFonts w:ascii="Segoe UI" w:eastAsia="Times New Roman" w:hAnsi="Segoe UI" w:cs="Segoe UI"/>
                <w:sz w:val="20"/>
                <w:szCs w:val="20"/>
                <w:lang w:eastAsia="de-DE"/>
              </w:rPr>
              <w:t xml:space="preserve">in der KW </w:t>
            </w:r>
            <w:r w:rsidR="00F257A4">
              <w:rPr>
                <w:rFonts w:ascii="Segoe UI" w:eastAsia="Times New Roman" w:hAnsi="Segoe UI" w:cs="Segoe UI"/>
                <w:sz w:val="20"/>
                <w:szCs w:val="20"/>
                <w:lang w:eastAsia="de-DE"/>
              </w:rPr>
              <w:t>50 2026</w:t>
            </w:r>
          </w:p>
        </w:tc>
      </w:tr>
      <w:tr w:rsidR="006257C3" w:rsidRPr="008110D9" w14:paraId="7659B4AD" w14:textId="77777777" w:rsidTr="00D20906">
        <w:trPr>
          <w:trHeight w:val="340"/>
        </w:trPr>
        <w:tc>
          <w:tcPr>
            <w:tcW w:w="703" w:type="dxa"/>
            <w:tcBorders>
              <w:top w:val="nil"/>
              <w:bottom w:val="nil"/>
              <w:right w:val="nil"/>
            </w:tcBorders>
          </w:tcPr>
          <w:p w14:paraId="54FBCDC9" w14:textId="3FB959B9"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967006443"/>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284747D9" w14:textId="3367D55D" w:rsidR="006257C3" w:rsidRPr="008110D9" w:rsidRDefault="00717530" w:rsidP="006257C3">
                <w:pPr>
                  <w:spacing w:before="20" w:after="20"/>
                  <w:ind w:left="454" w:hanging="454"/>
                  <w:jc w:val="left"/>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43E6550D" w14:textId="7E0EC487"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nach der im beigefügten Bauzeitenplan ausgewiesenen Frist für den Ausführungsbeginn.</w:t>
            </w:r>
          </w:p>
        </w:tc>
      </w:tr>
      <w:tr w:rsidR="009D262A" w:rsidRPr="008110D9" w14:paraId="7C0C17BB" w14:textId="77777777" w:rsidTr="00D20906">
        <w:trPr>
          <w:trHeight w:val="340"/>
        </w:trPr>
        <w:tc>
          <w:tcPr>
            <w:tcW w:w="703" w:type="dxa"/>
            <w:tcBorders>
              <w:top w:val="nil"/>
              <w:bottom w:val="nil"/>
              <w:right w:val="nil"/>
            </w:tcBorders>
          </w:tcPr>
          <w:p w14:paraId="11B812D7" w14:textId="77777777" w:rsidR="009D262A" w:rsidRPr="008110D9" w:rsidRDefault="009D262A" w:rsidP="00017E1C">
            <w:pPr>
              <w:spacing w:before="20" w:after="20"/>
              <w:rPr>
                <w:rFonts w:ascii="Segoe UI" w:eastAsia="Times New Roman" w:hAnsi="Segoe UI" w:cs="Segoe UI"/>
                <w:b/>
                <w:bCs/>
                <w:sz w:val="20"/>
                <w:szCs w:val="20"/>
                <w:lang w:eastAsia="de-DE"/>
              </w:rPr>
            </w:pPr>
          </w:p>
        </w:tc>
        <w:tc>
          <w:tcPr>
            <w:tcW w:w="8648" w:type="dxa"/>
            <w:gridSpan w:val="3"/>
            <w:tcBorders>
              <w:top w:val="nil"/>
              <w:left w:val="nil"/>
              <w:bottom w:val="nil"/>
            </w:tcBorders>
          </w:tcPr>
          <w:p w14:paraId="6157B01C" w14:textId="063498D0" w:rsidR="009D262A" w:rsidRPr="008110D9" w:rsidRDefault="009D262A" w:rsidP="00D1704A">
            <w:pPr>
              <w:spacing w:before="1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Leistung ist zu vollenden (abnahmereif fertig zu stellen)</w:t>
            </w:r>
          </w:p>
        </w:tc>
      </w:tr>
      <w:tr w:rsidR="006257C3" w:rsidRPr="008110D9" w14:paraId="65718D83" w14:textId="77777777" w:rsidTr="00D20906">
        <w:trPr>
          <w:trHeight w:val="340"/>
        </w:trPr>
        <w:tc>
          <w:tcPr>
            <w:tcW w:w="703" w:type="dxa"/>
            <w:tcBorders>
              <w:top w:val="nil"/>
              <w:bottom w:val="nil"/>
              <w:right w:val="nil"/>
            </w:tcBorders>
          </w:tcPr>
          <w:p w14:paraId="6E9A765C"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353648030"/>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36BB9199" w14:textId="10DFD6D9" w:rsidR="006257C3" w:rsidRPr="008110D9" w:rsidRDefault="007A42D3" w:rsidP="006257C3">
                <w:pPr>
                  <w:spacing w:before="20" w:after="20"/>
                  <w:ind w:left="454" w:hanging="454"/>
                  <w:jc w:val="left"/>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54CD5CE5" w14:textId="7682DEEE" w:rsidR="006257C3" w:rsidRPr="007A42D3" w:rsidRDefault="006257C3" w:rsidP="006257C3">
            <w:pPr>
              <w:spacing w:before="20" w:after="20"/>
              <w:rPr>
                <w:rFonts w:ascii="Segoe UI" w:eastAsia="Times New Roman" w:hAnsi="Segoe UI" w:cs="Segoe UI"/>
                <w:sz w:val="20"/>
                <w:szCs w:val="20"/>
                <w:lang w:eastAsia="de-DE"/>
              </w:rPr>
            </w:pPr>
            <w:r w:rsidRPr="007A42D3">
              <w:rPr>
                <w:rFonts w:ascii="Segoe UI" w:eastAsia="Times New Roman" w:hAnsi="Segoe UI" w:cs="Segoe UI"/>
                <w:sz w:val="20"/>
                <w:szCs w:val="20"/>
                <w:lang w:eastAsia="de-DE"/>
              </w:rPr>
              <w:t xml:space="preserve">am </w:t>
            </w:r>
            <w:sdt>
              <w:sdtPr>
                <w:rPr>
                  <w:rFonts w:ascii="Segoe UI" w:eastAsia="Times New Roman" w:hAnsi="Segoe UI" w:cs="Segoe UI"/>
                  <w:sz w:val="20"/>
                  <w:szCs w:val="20"/>
                  <w:lang w:eastAsia="de-DE"/>
                </w:rPr>
                <w:id w:val="464786183"/>
                <w:placeholder>
                  <w:docPart w:val="75F71190533047429CD9633A448FBF83"/>
                </w:placeholder>
                <w15:appearance w15:val="hidden"/>
                <w:text/>
              </w:sdtPr>
              <w:sdtEndPr/>
              <w:sdtContent>
                <w:r w:rsidR="007A42D3">
                  <w:rPr>
                    <w:rFonts w:ascii="Segoe UI" w:eastAsia="Times New Roman" w:hAnsi="Segoe UI" w:cs="Segoe UI"/>
                    <w:sz w:val="20"/>
                    <w:szCs w:val="20"/>
                    <w:lang w:eastAsia="de-DE"/>
                  </w:rPr>
                  <w:t>…</w:t>
                </w:r>
              </w:sdtContent>
            </w:sdt>
            <w:r w:rsidRPr="007A42D3">
              <w:rPr>
                <w:rFonts w:ascii="Segoe UI" w:eastAsia="Times New Roman" w:hAnsi="Segoe UI" w:cs="Segoe UI"/>
                <w:sz w:val="20"/>
                <w:szCs w:val="20"/>
                <w:lang w:eastAsia="de-DE"/>
              </w:rPr>
              <w:t>.</w:t>
            </w:r>
          </w:p>
        </w:tc>
      </w:tr>
      <w:tr w:rsidR="006257C3" w:rsidRPr="008110D9" w14:paraId="1C412CC1" w14:textId="77777777" w:rsidTr="00D20906">
        <w:trPr>
          <w:trHeight w:val="340"/>
        </w:trPr>
        <w:tc>
          <w:tcPr>
            <w:tcW w:w="703" w:type="dxa"/>
            <w:tcBorders>
              <w:top w:val="nil"/>
              <w:bottom w:val="nil"/>
              <w:right w:val="nil"/>
            </w:tcBorders>
          </w:tcPr>
          <w:p w14:paraId="358B9D0D"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124354927"/>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4814BFC2" w14:textId="4F2E4853" w:rsidR="006257C3" w:rsidRPr="008110D9" w:rsidRDefault="007A42D3" w:rsidP="006257C3">
                <w:pPr>
                  <w:spacing w:before="20" w:after="20"/>
                  <w:ind w:left="454" w:hanging="454"/>
                  <w:jc w:val="left"/>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5F0D4C9E" w14:textId="7EE7E927" w:rsidR="006257C3" w:rsidRPr="007A42D3" w:rsidRDefault="006257C3" w:rsidP="00D91ED5">
            <w:pPr>
              <w:spacing w:before="20" w:after="20"/>
              <w:rPr>
                <w:rFonts w:ascii="Segoe UI" w:eastAsia="Times New Roman" w:hAnsi="Segoe UI" w:cs="Segoe UI"/>
                <w:sz w:val="20"/>
                <w:szCs w:val="20"/>
                <w:lang w:eastAsia="de-DE"/>
              </w:rPr>
            </w:pPr>
            <w:r w:rsidRPr="007A42D3">
              <w:rPr>
                <w:rFonts w:ascii="Segoe UI" w:eastAsia="Times New Roman" w:hAnsi="Segoe UI" w:cs="Segoe UI"/>
                <w:sz w:val="20"/>
                <w:szCs w:val="20"/>
                <w:lang w:eastAsia="de-DE"/>
              </w:rPr>
              <w:t xml:space="preserve">innerhalb von </w:t>
            </w:r>
            <w:sdt>
              <w:sdtPr>
                <w:rPr>
                  <w:rFonts w:ascii="Segoe UI" w:eastAsia="Times New Roman" w:hAnsi="Segoe UI" w:cs="Segoe UI"/>
                  <w:sz w:val="20"/>
                  <w:szCs w:val="20"/>
                  <w:lang w:eastAsia="de-DE"/>
                </w:rPr>
                <w:id w:val="369195571"/>
                <w:placeholder>
                  <w:docPart w:val="DDF1376CC12443199D6BBE196CA39CE4"/>
                </w:placeholder>
                <w15:appearance w15:val="hidden"/>
                <w:text/>
              </w:sdtPr>
              <w:sdtEndPr/>
              <w:sdtContent>
                <w:r w:rsidR="00B32B86" w:rsidRPr="007A42D3">
                  <w:rPr>
                    <w:rFonts w:ascii="Segoe UI" w:eastAsia="Times New Roman" w:hAnsi="Segoe UI" w:cs="Segoe UI"/>
                    <w:sz w:val="20"/>
                    <w:szCs w:val="20"/>
                    <w:lang w:eastAsia="de-DE"/>
                  </w:rPr>
                  <w:t>…</w:t>
                </w:r>
              </w:sdtContent>
            </w:sdt>
            <w:r w:rsidRPr="007A42D3">
              <w:rPr>
                <w:rFonts w:ascii="Segoe UI" w:eastAsia="Times New Roman" w:hAnsi="Segoe UI" w:cs="Segoe UI"/>
                <w:sz w:val="20"/>
                <w:szCs w:val="20"/>
                <w:lang w:eastAsia="de-DE"/>
              </w:rPr>
              <w:t xml:space="preserve"> </w:t>
            </w:r>
            <w:r w:rsidR="00D91ED5" w:rsidRPr="007A42D3">
              <w:rPr>
                <w:rFonts w:ascii="Segoe UI" w:eastAsia="Times New Roman" w:hAnsi="Segoe UI" w:cs="Segoe UI"/>
                <w:sz w:val="20"/>
                <w:szCs w:val="20"/>
                <w:lang w:eastAsia="de-DE"/>
              </w:rPr>
              <w:t>Wochen</w:t>
            </w:r>
            <w:r w:rsidRPr="007A42D3">
              <w:rPr>
                <w:rFonts w:ascii="Segoe UI" w:eastAsia="Times New Roman" w:hAnsi="Segoe UI" w:cs="Segoe UI"/>
                <w:sz w:val="20"/>
                <w:szCs w:val="20"/>
                <w:lang w:eastAsia="de-DE"/>
              </w:rPr>
              <w:t xml:space="preserve"> nach vorstehend angekreuzter Frist für den</w:t>
            </w:r>
            <w:r w:rsidR="00D91ED5" w:rsidRPr="007A42D3">
              <w:rPr>
                <w:rFonts w:ascii="Segoe UI" w:eastAsia="Times New Roman" w:hAnsi="Segoe UI" w:cs="Segoe UI"/>
                <w:sz w:val="20"/>
                <w:szCs w:val="20"/>
                <w:lang w:eastAsia="de-DE"/>
              </w:rPr>
              <w:t xml:space="preserve"> </w:t>
            </w:r>
            <w:r w:rsidRPr="007A42D3">
              <w:rPr>
                <w:rFonts w:ascii="Segoe UI" w:eastAsia="Times New Roman" w:hAnsi="Segoe UI" w:cs="Segoe UI"/>
                <w:sz w:val="20"/>
                <w:szCs w:val="20"/>
                <w:lang w:eastAsia="de-DE"/>
              </w:rPr>
              <w:t>Ausführungsbeginn.</w:t>
            </w:r>
          </w:p>
        </w:tc>
      </w:tr>
      <w:tr w:rsidR="006257C3" w:rsidRPr="008110D9" w14:paraId="3DBCB889" w14:textId="77777777" w:rsidTr="00D20906">
        <w:trPr>
          <w:trHeight w:val="340"/>
        </w:trPr>
        <w:tc>
          <w:tcPr>
            <w:tcW w:w="703" w:type="dxa"/>
            <w:tcBorders>
              <w:top w:val="nil"/>
              <w:bottom w:val="nil"/>
              <w:right w:val="nil"/>
            </w:tcBorders>
          </w:tcPr>
          <w:p w14:paraId="0A33C973"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543746753"/>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7FC3F8AC" w14:textId="41D97BA4" w:rsidR="006257C3" w:rsidRPr="008110D9" w:rsidRDefault="00717530" w:rsidP="006257C3">
                <w:pPr>
                  <w:spacing w:before="20" w:after="20"/>
                  <w:ind w:left="454" w:hanging="454"/>
                  <w:jc w:val="left"/>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1C27CBA8" w14:textId="3859FBB6" w:rsidR="006257C3" w:rsidRPr="008110D9" w:rsidRDefault="006257C3" w:rsidP="006257C3">
            <w:pPr>
              <w:spacing w:before="20" w:after="20"/>
              <w:rPr>
                <w:rFonts w:ascii="Segoe UI" w:eastAsia="Times New Roman" w:hAnsi="Segoe UI" w:cs="Segoe UI"/>
                <w:sz w:val="20"/>
                <w:szCs w:val="20"/>
                <w:lang w:eastAsia="de-DE"/>
              </w:rPr>
            </w:pPr>
            <w:r w:rsidRPr="00F257A4">
              <w:rPr>
                <w:rFonts w:ascii="Segoe UI" w:eastAsia="Times New Roman" w:hAnsi="Segoe UI" w:cs="Segoe UI"/>
                <w:sz w:val="20"/>
                <w:szCs w:val="20"/>
                <w:lang w:eastAsia="de-DE"/>
              </w:rPr>
              <w:t xml:space="preserve">in der KW </w:t>
            </w:r>
            <w:sdt>
              <w:sdtPr>
                <w:rPr>
                  <w:rFonts w:ascii="Segoe UI" w:eastAsia="Times New Roman" w:hAnsi="Segoe UI" w:cs="Segoe UI"/>
                  <w:sz w:val="20"/>
                  <w:szCs w:val="20"/>
                  <w:lang w:eastAsia="de-DE"/>
                </w:rPr>
                <w:id w:val="70090615"/>
                <w:placeholder>
                  <w:docPart w:val="C1E437EC0BB5497CB53CFD1D48D100F7"/>
                </w:placeholder>
                <w15:appearance w15:val="hidden"/>
                <w:text/>
              </w:sdtPr>
              <w:sdtEndPr/>
              <w:sdtContent>
                <w:r w:rsidR="00F257A4" w:rsidRPr="00F257A4">
                  <w:rPr>
                    <w:rFonts w:ascii="Segoe UI" w:eastAsia="Times New Roman" w:hAnsi="Segoe UI" w:cs="Segoe UI"/>
                    <w:sz w:val="20"/>
                    <w:szCs w:val="20"/>
                    <w:lang w:eastAsia="de-DE"/>
                  </w:rPr>
                  <w:t>5 des Jahres 2028</w:t>
                </w:r>
              </w:sdtContent>
            </w:sdt>
            <w:r w:rsidRPr="00F257A4">
              <w:rPr>
                <w:rFonts w:ascii="Segoe UI" w:eastAsia="Times New Roman" w:hAnsi="Segoe UI" w:cs="Segoe UI"/>
                <w:sz w:val="20"/>
                <w:szCs w:val="20"/>
                <w:lang w:eastAsia="de-DE"/>
              </w:rPr>
              <w:t>,spätestens am letzten Werktag dieser KW.</w:t>
            </w:r>
          </w:p>
        </w:tc>
      </w:tr>
      <w:tr w:rsidR="006257C3" w:rsidRPr="008110D9" w14:paraId="3C8AC28C" w14:textId="77777777" w:rsidTr="00D20906">
        <w:trPr>
          <w:trHeight w:val="340"/>
        </w:trPr>
        <w:tc>
          <w:tcPr>
            <w:tcW w:w="703" w:type="dxa"/>
            <w:tcBorders>
              <w:top w:val="nil"/>
              <w:bottom w:val="nil"/>
              <w:right w:val="nil"/>
            </w:tcBorders>
          </w:tcPr>
          <w:p w14:paraId="40EC3D68" w14:textId="22DF107B"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9475686"/>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7AF2E7D7" w14:textId="6133E8AA" w:rsidR="006257C3" w:rsidRPr="008110D9" w:rsidRDefault="006257C3" w:rsidP="006257C3">
                <w:pPr>
                  <w:spacing w:before="20" w:after="20"/>
                  <w:ind w:left="454" w:hanging="454"/>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31F26EA0" w14:textId="34A656CE" w:rsidR="006257C3" w:rsidRPr="008110D9" w:rsidRDefault="0009077D" w:rsidP="006257C3">
            <w:pPr>
              <w:spacing w:before="20" w:after="20"/>
              <w:rPr>
                <w:rFonts w:ascii="Segoe UI" w:eastAsia="Times New Roman" w:hAnsi="Segoe UI" w:cs="Segoe UI"/>
                <w:sz w:val="20"/>
                <w:szCs w:val="20"/>
                <w:lang w:eastAsia="de-DE"/>
              </w:rPr>
            </w:pPr>
            <w:r>
              <w:rPr>
                <w:rFonts w:ascii="Segoe UI" w:eastAsia="Times New Roman" w:hAnsi="Segoe UI" w:cs="Segoe UI"/>
                <w:sz w:val="20"/>
                <w:szCs w:val="20"/>
                <w:lang w:eastAsia="de-DE"/>
              </w:rPr>
              <w:t xml:space="preserve">gemäß </w:t>
            </w:r>
            <w:r w:rsidR="006257C3" w:rsidRPr="008110D9">
              <w:rPr>
                <w:rFonts w:ascii="Segoe UI" w:eastAsia="Times New Roman" w:hAnsi="Segoe UI" w:cs="Segoe UI"/>
                <w:sz w:val="20"/>
                <w:szCs w:val="20"/>
                <w:lang w:eastAsia="de-DE"/>
              </w:rPr>
              <w:t>beigefügte</w:t>
            </w:r>
            <w:r>
              <w:rPr>
                <w:rFonts w:ascii="Segoe UI" w:eastAsia="Times New Roman" w:hAnsi="Segoe UI" w:cs="Segoe UI"/>
                <w:sz w:val="20"/>
                <w:szCs w:val="20"/>
                <w:lang w:eastAsia="de-DE"/>
              </w:rPr>
              <w:t>m</w:t>
            </w:r>
            <w:r w:rsidR="006257C3" w:rsidRPr="008110D9">
              <w:rPr>
                <w:rFonts w:ascii="Segoe UI" w:eastAsia="Times New Roman" w:hAnsi="Segoe UI" w:cs="Segoe UI"/>
                <w:sz w:val="20"/>
                <w:szCs w:val="20"/>
                <w:lang w:eastAsia="de-DE"/>
              </w:rPr>
              <w:t xml:space="preserve"> Bauzeitenplan.</w:t>
            </w:r>
          </w:p>
        </w:tc>
      </w:tr>
      <w:tr w:rsidR="0030755C" w:rsidRPr="008110D9" w14:paraId="54E8DB1A" w14:textId="77777777" w:rsidTr="00D20906">
        <w:trPr>
          <w:trHeight w:val="340"/>
        </w:trPr>
        <w:tc>
          <w:tcPr>
            <w:tcW w:w="703" w:type="dxa"/>
            <w:tcBorders>
              <w:top w:val="nil"/>
              <w:bottom w:val="nil"/>
              <w:right w:val="nil"/>
            </w:tcBorders>
          </w:tcPr>
          <w:p w14:paraId="7E2A3E5C" w14:textId="749FB143" w:rsidR="0030755C" w:rsidRPr="008110D9" w:rsidRDefault="0030755C" w:rsidP="00770282">
            <w:pPr>
              <w:spacing w:before="1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1.2</w:t>
            </w:r>
          </w:p>
        </w:tc>
        <w:tc>
          <w:tcPr>
            <w:tcW w:w="8648" w:type="dxa"/>
            <w:gridSpan w:val="3"/>
            <w:tcBorders>
              <w:top w:val="nil"/>
              <w:left w:val="nil"/>
              <w:bottom w:val="nil"/>
            </w:tcBorders>
          </w:tcPr>
          <w:p w14:paraId="6FE59097" w14:textId="0874122A" w:rsidR="0030755C" w:rsidRPr="008110D9" w:rsidRDefault="004D53BF" w:rsidP="00D1704A">
            <w:pPr>
              <w:spacing w:before="1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Verbindliche Fristen (=Vertragsfristen) gemäß § 5 Absatz 1 VOB/B sind:</w:t>
            </w:r>
          </w:p>
        </w:tc>
      </w:tr>
      <w:tr w:rsidR="006257C3" w:rsidRPr="008110D9" w14:paraId="145B947B" w14:textId="77777777" w:rsidTr="00D20906">
        <w:trPr>
          <w:trHeight w:val="340"/>
        </w:trPr>
        <w:tc>
          <w:tcPr>
            <w:tcW w:w="703" w:type="dxa"/>
            <w:tcBorders>
              <w:top w:val="nil"/>
              <w:bottom w:val="nil"/>
              <w:right w:val="nil"/>
            </w:tcBorders>
          </w:tcPr>
          <w:p w14:paraId="58CA65D0"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331296856"/>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67B0D0A0" w14:textId="1D0C7382" w:rsidR="006257C3" w:rsidRPr="008110D9" w:rsidRDefault="007A42D3" w:rsidP="006257C3">
                <w:pPr>
                  <w:spacing w:before="20" w:after="20"/>
                  <w:ind w:left="454" w:hanging="454"/>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054071D4" w14:textId="7FD2494E"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vorstehende Frist für den Ausführungsbeginn</w:t>
            </w:r>
          </w:p>
        </w:tc>
      </w:tr>
      <w:tr w:rsidR="006257C3" w:rsidRPr="008110D9" w14:paraId="4ABF9210" w14:textId="77777777" w:rsidTr="00D20906">
        <w:trPr>
          <w:trHeight w:val="340"/>
        </w:trPr>
        <w:tc>
          <w:tcPr>
            <w:tcW w:w="703" w:type="dxa"/>
            <w:tcBorders>
              <w:top w:val="nil"/>
              <w:bottom w:val="nil"/>
              <w:right w:val="nil"/>
            </w:tcBorders>
          </w:tcPr>
          <w:p w14:paraId="0FDB6798"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238863320"/>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6F21DD3A" w14:textId="55F503FC" w:rsidR="006257C3" w:rsidRPr="008110D9" w:rsidRDefault="007A42D3" w:rsidP="006257C3">
                <w:pPr>
                  <w:spacing w:before="20" w:after="20"/>
                  <w:ind w:left="454" w:hanging="454"/>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0130DDF4" w14:textId="66620FF3"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vorstehende Frist für die Vollendung (abnahmereife Fertigstellung) der Leistung</w:t>
            </w:r>
          </w:p>
        </w:tc>
      </w:tr>
      <w:tr w:rsidR="006257C3" w:rsidRPr="008110D9" w14:paraId="4A8C5F0F" w14:textId="77777777" w:rsidTr="00D20906">
        <w:trPr>
          <w:trHeight w:val="340"/>
        </w:trPr>
        <w:tc>
          <w:tcPr>
            <w:tcW w:w="703" w:type="dxa"/>
            <w:tcBorders>
              <w:top w:val="nil"/>
              <w:bottom w:val="nil"/>
              <w:right w:val="nil"/>
            </w:tcBorders>
          </w:tcPr>
          <w:p w14:paraId="4C0B5F92"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134643330"/>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6B5E34A9" w14:textId="0A3FC1B8" w:rsidR="006257C3" w:rsidRPr="008110D9" w:rsidRDefault="007A42D3" w:rsidP="006257C3">
                <w:pPr>
                  <w:spacing w:before="20" w:after="20"/>
                  <w:ind w:left="454" w:hanging="454"/>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18172252" w14:textId="781102E9" w:rsidR="006257C3" w:rsidRPr="007A42D3" w:rsidRDefault="006257C3" w:rsidP="006257C3">
            <w:pPr>
              <w:spacing w:before="20" w:after="20"/>
              <w:rPr>
                <w:rFonts w:ascii="Segoe UI" w:eastAsia="Times New Roman" w:hAnsi="Segoe UI" w:cs="Segoe UI"/>
                <w:sz w:val="20"/>
                <w:szCs w:val="20"/>
                <w:lang w:eastAsia="de-DE"/>
              </w:rPr>
            </w:pPr>
            <w:r w:rsidRPr="007A42D3">
              <w:rPr>
                <w:rFonts w:ascii="Segoe UI" w:eastAsia="Times New Roman" w:hAnsi="Segoe UI" w:cs="Segoe UI"/>
                <w:sz w:val="20"/>
                <w:szCs w:val="20"/>
                <w:lang w:eastAsia="de-DE"/>
              </w:rPr>
              <w:t>folgende als Vertragsfrist vereinbarte Einzelfristen</w:t>
            </w:r>
            <w:r w:rsidR="003E7AAD" w:rsidRPr="007A42D3">
              <w:rPr>
                <w:rFonts w:ascii="Segoe UI" w:eastAsia="Times New Roman" w:hAnsi="Segoe UI" w:cs="Segoe UI"/>
                <w:sz w:val="20"/>
                <w:szCs w:val="20"/>
                <w:lang w:eastAsia="de-DE"/>
              </w:rPr>
              <w:t xml:space="preserve">: </w:t>
            </w:r>
          </w:p>
        </w:tc>
      </w:tr>
      <w:tr w:rsidR="006257C3" w:rsidRPr="008110D9" w14:paraId="7FF33F94" w14:textId="77777777" w:rsidTr="00D20906">
        <w:trPr>
          <w:trHeight w:val="340"/>
        </w:trPr>
        <w:tc>
          <w:tcPr>
            <w:tcW w:w="703" w:type="dxa"/>
            <w:tcBorders>
              <w:top w:val="nil"/>
              <w:bottom w:val="nil"/>
              <w:right w:val="nil"/>
            </w:tcBorders>
          </w:tcPr>
          <w:p w14:paraId="516F8D85" w14:textId="77777777" w:rsidR="006257C3" w:rsidRPr="008110D9" w:rsidRDefault="006257C3" w:rsidP="006257C3">
            <w:pPr>
              <w:spacing w:before="20" w:after="20"/>
              <w:rPr>
                <w:rFonts w:ascii="Segoe UI" w:eastAsia="Times New Roman" w:hAnsi="Segoe UI" w:cs="Segoe UI"/>
                <w:b/>
                <w:bCs/>
                <w:sz w:val="20"/>
                <w:szCs w:val="20"/>
                <w:lang w:eastAsia="de-DE"/>
              </w:rPr>
            </w:pPr>
          </w:p>
        </w:tc>
        <w:tc>
          <w:tcPr>
            <w:tcW w:w="427" w:type="dxa"/>
            <w:tcBorders>
              <w:top w:val="nil"/>
              <w:left w:val="nil"/>
              <w:bottom w:val="nil"/>
              <w:right w:val="nil"/>
            </w:tcBorders>
          </w:tcPr>
          <w:p w14:paraId="3F95092C" w14:textId="77777777" w:rsidR="006257C3" w:rsidRPr="008110D9" w:rsidRDefault="006257C3" w:rsidP="006257C3">
            <w:pPr>
              <w:spacing w:before="20" w:after="20"/>
              <w:ind w:left="454" w:hanging="454"/>
              <w:rPr>
                <w:rFonts w:ascii="Segoe UI" w:eastAsia="Times New Roman" w:hAnsi="Segoe UI" w:cs="Segoe UI"/>
                <w:sz w:val="20"/>
                <w:szCs w:val="20"/>
                <w:lang w:eastAsia="de-DE"/>
              </w:rPr>
            </w:pPr>
          </w:p>
        </w:tc>
        <w:sdt>
          <w:sdtPr>
            <w:rPr>
              <w:rFonts w:ascii="Segoe UI" w:eastAsia="Times New Roman" w:hAnsi="Segoe UI" w:cs="Segoe UI"/>
              <w:sz w:val="20"/>
              <w:szCs w:val="20"/>
              <w:lang w:eastAsia="de-DE"/>
            </w:rPr>
            <w:id w:val="508558086"/>
            <w15:appearance w15:val="hidden"/>
            <w14:checkbox>
              <w14:checked w14:val="0"/>
              <w14:checkedState w14:val="2612" w14:font="MS Gothic"/>
              <w14:uncheckedState w14:val="2610" w14:font="MS Gothic"/>
            </w14:checkbox>
          </w:sdtPr>
          <w:sdtEndPr/>
          <w:sdtContent>
            <w:tc>
              <w:tcPr>
                <w:tcW w:w="425" w:type="dxa"/>
                <w:tcBorders>
                  <w:top w:val="nil"/>
                  <w:left w:val="nil"/>
                  <w:bottom w:val="nil"/>
                  <w:right w:val="nil"/>
                </w:tcBorders>
              </w:tcPr>
              <w:p w14:paraId="21950924" w14:textId="01708731" w:rsidR="006257C3" w:rsidRPr="008110D9" w:rsidRDefault="003E7AAD" w:rsidP="006257C3">
                <w:pPr>
                  <w:spacing w:before="20" w:after="20"/>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7796" w:type="dxa"/>
            <w:tcBorders>
              <w:top w:val="nil"/>
              <w:left w:val="nil"/>
              <w:bottom w:val="nil"/>
            </w:tcBorders>
          </w:tcPr>
          <w:p w14:paraId="538DBF5D" w14:textId="3FA9A7FF"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 xml:space="preserve">aus dem beigefügten Bauzeitenplan: </w:t>
            </w:r>
            <w:sdt>
              <w:sdtPr>
                <w:rPr>
                  <w:rFonts w:ascii="Segoe UI" w:eastAsia="Times New Roman" w:hAnsi="Segoe UI" w:cs="Segoe UI"/>
                  <w:sz w:val="20"/>
                  <w:szCs w:val="20"/>
                  <w:highlight w:val="lightGray"/>
                  <w:lang w:eastAsia="de-DE"/>
                </w:rPr>
                <w:id w:val="-561716298"/>
                <w:placeholder>
                  <w:docPart w:val="BA10077B1D624DBAA2409EC9782BDDE5"/>
                </w:placeholder>
                <w:showingPlcHdr/>
                <w15:appearance w15:val="hidden"/>
                <w:text/>
              </w:sdtPr>
              <w:sdtEndPr/>
              <w:sdtContent>
                <w:r w:rsidR="003E7AAD" w:rsidRPr="00EF1566">
                  <w:rPr>
                    <w:rStyle w:val="Platzhaltertext"/>
                  </w:rPr>
                  <w:t>Klicken oder tippen Sie hier, um Text einzugeben.</w:t>
                </w:r>
              </w:sdtContent>
            </w:sdt>
          </w:p>
        </w:tc>
      </w:tr>
      <w:tr w:rsidR="007E2600" w:rsidRPr="008110D9" w14:paraId="5586F4FB" w14:textId="77777777" w:rsidTr="00D20906">
        <w:trPr>
          <w:trHeight w:val="340"/>
        </w:trPr>
        <w:tc>
          <w:tcPr>
            <w:tcW w:w="703" w:type="dxa"/>
            <w:tcBorders>
              <w:top w:val="nil"/>
              <w:bottom w:val="nil"/>
              <w:right w:val="nil"/>
            </w:tcBorders>
          </w:tcPr>
          <w:p w14:paraId="2414A750" w14:textId="1305B52B" w:rsidR="007E2600" w:rsidRPr="008110D9" w:rsidRDefault="007E2600" w:rsidP="00AF767F">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2</w:t>
            </w:r>
          </w:p>
        </w:tc>
        <w:tc>
          <w:tcPr>
            <w:tcW w:w="8648" w:type="dxa"/>
            <w:gridSpan w:val="3"/>
            <w:tcBorders>
              <w:top w:val="nil"/>
              <w:left w:val="nil"/>
              <w:bottom w:val="nil"/>
            </w:tcBorders>
          </w:tcPr>
          <w:p w14:paraId="057ADD43" w14:textId="36B7237A" w:rsidR="007E2600" w:rsidRPr="008110D9" w:rsidRDefault="007E2600" w:rsidP="00AF767F">
            <w:pPr>
              <w:keepNext/>
              <w:spacing w:before="120" w:after="20"/>
              <w:rPr>
                <w:rFonts w:ascii="Segoe UI" w:eastAsia="Times New Roman" w:hAnsi="Segoe UI" w:cs="Segoe UI"/>
                <w:sz w:val="20"/>
                <w:szCs w:val="20"/>
                <w:lang w:eastAsia="de-DE"/>
              </w:rPr>
            </w:pPr>
            <w:r w:rsidRPr="008110D9">
              <w:rPr>
                <w:rFonts w:ascii="Segoe UI" w:eastAsia="Times New Roman" w:hAnsi="Segoe UI" w:cs="Segoe UI"/>
                <w:b/>
                <w:bCs/>
                <w:sz w:val="20"/>
                <w:szCs w:val="20"/>
                <w:lang w:eastAsia="de-DE"/>
              </w:rPr>
              <w:t>Vertragsstrafen (§ 11 VOB/B)</w:t>
            </w:r>
          </w:p>
        </w:tc>
      </w:tr>
      <w:tr w:rsidR="007E2600" w:rsidRPr="008110D9" w14:paraId="07B608E0" w14:textId="77777777" w:rsidTr="00D20906">
        <w:trPr>
          <w:trHeight w:val="340"/>
        </w:trPr>
        <w:tc>
          <w:tcPr>
            <w:tcW w:w="703" w:type="dxa"/>
            <w:tcBorders>
              <w:top w:val="nil"/>
              <w:bottom w:val="nil"/>
              <w:right w:val="nil"/>
            </w:tcBorders>
          </w:tcPr>
          <w:p w14:paraId="6D51F66A" w14:textId="16A23F28" w:rsidR="007E2600" w:rsidRPr="008110D9" w:rsidRDefault="007E2600" w:rsidP="007E2600">
            <w:pPr>
              <w:spacing w:before="20" w:after="20"/>
              <w:rPr>
                <w:rFonts w:ascii="Segoe UI" w:eastAsia="Times New Roman" w:hAnsi="Segoe UI" w:cs="Segoe UI"/>
                <w:b/>
                <w:bCs/>
                <w:sz w:val="20"/>
                <w:szCs w:val="20"/>
                <w:lang w:eastAsia="de-DE"/>
              </w:rPr>
            </w:pPr>
            <w:r w:rsidRPr="008110D9">
              <w:rPr>
                <w:rFonts w:ascii="Segoe UI" w:eastAsia="Times New Roman" w:hAnsi="Segoe UI" w:cs="Segoe UI"/>
                <w:sz w:val="20"/>
                <w:szCs w:val="20"/>
                <w:lang w:eastAsia="de-DE"/>
              </w:rPr>
              <w:t>2.1</w:t>
            </w:r>
          </w:p>
        </w:tc>
        <w:tc>
          <w:tcPr>
            <w:tcW w:w="8648" w:type="dxa"/>
            <w:gridSpan w:val="3"/>
            <w:tcBorders>
              <w:top w:val="nil"/>
              <w:left w:val="nil"/>
              <w:bottom w:val="nil"/>
            </w:tcBorders>
          </w:tcPr>
          <w:p w14:paraId="780234F1" w14:textId="0FA8424A" w:rsidR="007E2600" w:rsidRPr="008110D9" w:rsidRDefault="007E2600"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Der Auftragnehmer hat bei</w:t>
            </w:r>
            <w:r w:rsidR="00204109" w:rsidRPr="008110D9">
              <w:rPr>
                <w:rFonts w:ascii="Segoe UI" w:eastAsia="Times New Roman" w:hAnsi="Segoe UI" w:cs="Segoe UI"/>
                <w:sz w:val="20"/>
                <w:szCs w:val="20"/>
                <w:lang w:eastAsia="de-DE"/>
              </w:rPr>
              <w:t xml:space="preserve"> schuldhafter</w:t>
            </w:r>
            <w:r w:rsidRPr="008110D9">
              <w:rPr>
                <w:rFonts w:ascii="Segoe UI" w:eastAsia="Times New Roman" w:hAnsi="Segoe UI" w:cs="Segoe UI"/>
                <w:sz w:val="20"/>
                <w:szCs w:val="20"/>
                <w:lang w:eastAsia="de-DE"/>
              </w:rPr>
              <w:t xml:space="preserve"> Überschreitung der unter 1. als Vertragsfrist vereinbarten Einzelfristen oder der Frist für die Vollendung als Vertragsstrafe für jeden Werktag des Verzugs zu zahlen:</w:t>
            </w:r>
          </w:p>
        </w:tc>
      </w:tr>
      <w:tr w:rsidR="006257C3" w:rsidRPr="008110D9" w14:paraId="52138612" w14:textId="77777777" w:rsidTr="00D20906">
        <w:trPr>
          <w:trHeight w:val="340"/>
        </w:trPr>
        <w:tc>
          <w:tcPr>
            <w:tcW w:w="703" w:type="dxa"/>
            <w:tcBorders>
              <w:top w:val="nil"/>
              <w:bottom w:val="nil"/>
              <w:right w:val="nil"/>
            </w:tcBorders>
          </w:tcPr>
          <w:p w14:paraId="27ECC911"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163860216"/>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41EA5A88" w14:textId="36063218" w:rsidR="006257C3" w:rsidRPr="008110D9" w:rsidRDefault="00717530" w:rsidP="006257C3">
                <w:pPr>
                  <w:spacing w:before="20" w:after="20"/>
                  <w:ind w:left="454" w:hanging="454"/>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4F5D8711" w14:textId="50BC8AAC" w:rsidR="006257C3" w:rsidRPr="008110D9" w:rsidRDefault="00107405" w:rsidP="006257C3">
            <w:pPr>
              <w:spacing w:before="20" w:after="20"/>
              <w:rPr>
                <w:rFonts w:ascii="Segoe UI" w:eastAsia="Times New Roman" w:hAnsi="Segoe UI" w:cs="Segoe UI"/>
                <w:sz w:val="20"/>
                <w:szCs w:val="20"/>
                <w:lang w:eastAsia="de-DE"/>
              </w:rPr>
            </w:pPr>
            <w:sdt>
              <w:sdtPr>
                <w:rPr>
                  <w:rFonts w:ascii="Segoe UI" w:eastAsia="Times New Roman" w:hAnsi="Segoe UI" w:cs="Segoe UI"/>
                  <w:sz w:val="20"/>
                  <w:szCs w:val="20"/>
                  <w:highlight w:val="lightGray"/>
                  <w:lang w:eastAsia="de-DE"/>
                </w:rPr>
                <w:id w:val="1905327362"/>
                <w:placeholder>
                  <w:docPart w:val="C93E39744B064BA799EE83AB83A12B45"/>
                </w:placeholder>
                <w15:appearance w15:val="hidden"/>
                <w:text/>
              </w:sdtPr>
              <w:sdtEndPr/>
              <w:sdtContent>
                <w:r w:rsidR="007F29EE" w:rsidRPr="00C16595">
                  <w:rPr>
                    <w:rFonts w:ascii="Segoe UI" w:eastAsia="Times New Roman" w:hAnsi="Segoe UI" w:cs="Segoe UI"/>
                    <w:sz w:val="20"/>
                    <w:szCs w:val="20"/>
                    <w:highlight w:val="lightGray"/>
                    <w:lang w:eastAsia="de-DE"/>
                  </w:rPr>
                  <w:t xml:space="preserve">    </w:t>
                </w:r>
              </w:sdtContent>
            </w:sdt>
            <w:r w:rsidR="006257C3" w:rsidRPr="008110D9">
              <w:rPr>
                <w:rFonts w:ascii="Segoe UI" w:eastAsia="Times New Roman" w:hAnsi="Segoe UI" w:cs="Segoe UI"/>
                <w:sz w:val="20"/>
                <w:szCs w:val="20"/>
                <w:lang w:eastAsia="de-DE"/>
              </w:rPr>
              <w:t xml:space="preserve"> € (ohne Umsatzsteuer)</w:t>
            </w:r>
          </w:p>
        </w:tc>
      </w:tr>
      <w:tr w:rsidR="006257C3" w:rsidRPr="008110D9" w14:paraId="7900B011" w14:textId="77777777" w:rsidTr="00D20906">
        <w:trPr>
          <w:trHeight w:val="340"/>
        </w:trPr>
        <w:tc>
          <w:tcPr>
            <w:tcW w:w="703" w:type="dxa"/>
            <w:tcBorders>
              <w:top w:val="nil"/>
              <w:bottom w:val="nil"/>
              <w:right w:val="nil"/>
            </w:tcBorders>
          </w:tcPr>
          <w:p w14:paraId="147451B3"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2044014894"/>
            <w15:appearance w15:val="hidden"/>
            <w14:checkbox>
              <w14:checked w14:val="1"/>
              <w14:checkedState w14:val="2612" w14:font="MS Gothic"/>
              <w14:uncheckedState w14:val="2610" w14:font="MS Gothic"/>
            </w14:checkbox>
          </w:sdtPr>
          <w:sdtEndPr/>
          <w:sdtContent>
            <w:tc>
              <w:tcPr>
                <w:tcW w:w="427" w:type="dxa"/>
                <w:tcBorders>
                  <w:top w:val="nil"/>
                  <w:left w:val="nil"/>
                  <w:bottom w:val="nil"/>
                  <w:right w:val="nil"/>
                </w:tcBorders>
              </w:tcPr>
              <w:p w14:paraId="4D6EF78C" w14:textId="317DB1E1" w:rsidR="006257C3" w:rsidRPr="008110D9" w:rsidRDefault="00717530" w:rsidP="006257C3">
                <w:pPr>
                  <w:spacing w:before="20" w:after="20"/>
                  <w:ind w:left="454" w:hanging="454"/>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00D15042" w14:textId="37782D15"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0,2 Prozent der endgültig zu zahlenden Vergütung gemäß der durch den Auftraggeber geprüften Schlussrechnung ohne Umsatzsteuer; Beträge für angebotene Instandhaltungsleistungen bleiben unberücksichtigt.</w:t>
            </w:r>
          </w:p>
        </w:tc>
      </w:tr>
      <w:tr w:rsidR="009F3AE7" w:rsidRPr="008110D9" w14:paraId="4A86E79D" w14:textId="77777777" w:rsidTr="00D20906">
        <w:trPr>
          <w:trHeight w:val="340"/>
        </w:trPr>
        <w:tc>
          <w:tcPr>
            <w:tcW w:w="703" w:type="dxa"/>
            <w:tcBorders>
              <w:top w:val="nil"/>
              <w:bottom w:val="nil"/>
              <w:right w:val="nil"/>
            </w:tcBorders>
          </w:tcPr>
          <w:p w14:paraId="3E5D371C" w14:textId="47F942A6" w:rsidR="009F3AE7" w:rsidRPr="008110D9" w:rsidRDefault="009F3AE7" w:rsidP="007E2600">
            <w:pPr>
              <w:spacing w:before="120" w:after="20"/>
              <w:rPr>
                <w:rFonts w:ascii="Segoe UI" w:eastAsia="Times New Roman" w:hAnsi="Segoe UI" w:cs="Segoe UI"/>
                <w:sz w:val="20"/>
                <w:szCs w:val="20"/>
                <w:lang w:eastAsia="de-DE"/>
              </w:rPr>
            </w:pPr>
            <w:r>
              <w:rPr>
                <w:rFonts w:ascii="Segoe UI" w:eastAsia="Times New Roman" w:hAnsi="Segoe UI" w:cs="Segoe UI"/>
                <w:sz w:val="20"/>
                <w:szCs w:val="20"/>
                <w:lang w:eastAsia="de-DE"/>
              </w:rPr>
              <w:t>2.2</w:t>
            </w:r>
          </w:p>
        </w:tc>
        <w:tc>
          <w:tcPr>
            <w:tcW w:w="8648" w:type="dxa"/>
            <w:gridSpan w:val="3"/>
            <w:tcBorders>
              <w:top w:val="nil"/>
              <w:left w:val="nil"/>
              <w:bottom w:val="nil"/>
            </w:tcBorders>
          </w:tcPr>
          <w:p w14:paraId="19180BBC" w14:textId="63C78DA4" w:rsidR="009F3AE7" w:rsidRPr="008110D9" w:rsidRDefault="009F3AE7" w:rsidP="004130E5">
            <w:pPr>
              <w:spacing w:before="120" w:after="20"/>
              <w:rPr>
                <w:rFonts w:ascii="Segoe UI" w:eastAsia="Times New Roman" w:hAnsi="Segoe UI" w:cs="Segoe UI"/>
                <w:sz w:val="20"/>
                <w:szCs w:val="20"/>
                <w:lang w:eastAsia="de-DE"/>
              </w:rPr>
            </w:pPr>
            <w:r w:rsidRPr="009F3AE7">
              <w:rPr>
                <w:rFonts w:ascii="Segoe UI" w:eastAsia="Times New Roman" w:hAnsi="Segoe UI" w:cs="Segoe UI"/>
                <w:sz w:val="20"/>
                <w:szCs w:val="20"/>
                <w:lang w:eastAsia="de-DE"/>
              </w:rPr>
              <w:t>Die Bezugsgröße zur Berechnung der Vertragsstrafe bei Überschreitung einer als Vertragsfrist vereinbarten Einzelfrist ist die Vergütung (ohne Umsatzsteuer) für die der jeweiligen Einzelfrist unter Ziffer 1 zugeordneten Positionen des Leistungsverzeichnisses, ermittelt auf Grundlage der vertraglich vereinbarten Einheitspreise und der tatsächlich ausgeführten Mengen. Maßgeblich sind die nach vollständiger Ausführung der jeweiligen Positionen abgerechneten Mengen. Nachtragsvereinbarungen für die zugeordneten Positionen (insbesondere gemäß § 2 Abs. 5 und Abs. 6 VOB/B) werden bei der Ermittlung der Bezugsgröße berücksichtigt. Gleiches gilt für die Berechnung der Obergrenze gemäß Ziffer 2.3.</w:t>
            </w:r>
          </w:p>
        </w:tc>
      </w:tr>
      <w:tr w:rsidR="007E2600" w:rsidRPr="008110D9" w14:paraId="36BE215A" w14:textId="77777777" w:rsidTr="00D20906">
        <w:trPr>
          <w:trHeight w:val="340"/>
        </w:trPr>
        <w:tc>
          <w:tcPr>
            <w:tcW w:w="703" w:type="dxa"/>
            <w:tcBorders>
              <w:top w:val="nil"/>
              <w:bottom w:val="nil"/>
              <w:right w:val="nil"/>
            </w:tcBorders>
          </w:tcPr>
          <w:p w14:paraId="79CAF828" w14:textId="77887144" w:rsidR="007E2600" w:rsidRPr="008110D9" w:rsidRDefault="00D6444A" w:rsidP="007E2600">
            <w:pPr>
              <w:spacing w:before="1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2.</w:t>
            </w:r>
            <w:r w:rsidR="009F3AE7">
              <w:rPr>
                <w:rFonts w:ascii="Segoe UI" w:eastAsia="Times New Roman" w:hAnsi="Segoe UI" w:cs="Segoe UI"/>
                <w:sz w:val="20"/>
                <w:szCs w:val="20"/>
                <w:lang w:eastAsia="de-DE"/>
              </w:rPr>
              <w:t>3</w:t>
            </w:r>
          </w:p>
        </w:tc>
        <w:tc>
          <w:tcPr>
            <w:tcW w:w="8648" w:type="dxa"/>
            <w:gridSpan w:val="3"/>
            <w:tcBorders>
              <w:top w:val="nil"/>
              <w:left w:val="nil"/>
              <w:bottom w:val="nil"/>
            </w:tcBorders>
          </w:tcPr>
          <w:p w14:paraId="32F687A2" w14:textId="49364B1C" w:rsidR="007E2600" w:rsidRPr="008110D9" w:rsidRDefault="00D6444A" w:rsidP="004130E5">
            <w:pPr>
              <w:spacing w:before="1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 xml:space="preserve">Die Vertragsstrafe wird auf insgesamt </w:t>
            </w:r>
            <w:r w:rsidR="00204109" w:rsidRPr="008110D9">
              <w:rPr>
                <w:rFonts w:ascii="Segoe UI" w:eastAsia="Times New Roman" w:hAnsi="Segoe UI" w:cs="Segoe UI"/>
                <w:sz w:val="20"/>
                <w:szCs w:val="20"/>
                <w:lang w:eastAsia="de-DE"/>
              </w:rPr>
              <w:t>5</w:t>
            </w:r>
            <w:r w:rsidRPr="008110D9">
              <w:rPr>
                <w:rFonts w:ascii="Segoe UI" w:eastAsia="Times New Roman" w:hAnsi="Segoe UI" w:cs="Segoe UI"/>
                <w:sz w:val="20"/>
                <w:szCs w:val="20"/>
                <w:lang w:eastAsia="de-DE"/>
              </w:rPr>
              <w:t xml:space="preserve"> Prozent </w:t>
            </w:r>
            <w:r w:rsidR="001A4DBC">
              <w:rPr>
                <w:rFonts w:ascii="Segoe UI" w:eastAsia="Times New Roman" w:hAnsi="Segoe UI" w:cs="Segoe UI"/>
                <w:sz w:val="20"/>
                <w:szCs w:val="20"/>
                <w:lang w:eastAsia="de-DE"/>
              </w:rPr>
              <w:t xml:space="preserve">der </w:t>
            </w:r>
            <w:r w:rsidR="00E70CF7" w:rsidRPr="008110D9">
              <w:rPr>
                <w:rFonts w:ascii="Segoe UI" w:eastAsia="Times New Roman" w:hAnsi="Segoe UI" w:cs="Segoe UI"/>
                <w:sz w:val="20"/>
                <w:szCs w:val="20"/>
                <w:lang w:eastAsia="de-DE"/>
              </w:rPr>
              <w:t xml:space="preserve">endgültig zu zahlenden Vergütung gemäß der durch den Auftraggeber geprüften Schlussrechnung </w:t>
            </w:r>
            <w:r w:rsidRPr="008110D9">
              <w:rPr>
                <w:rFonts w:ascii="Segoe UI" w:eastAsia="Times New Roman" w:hAnsi="Segoe UI" w:cs="Segoe UI"/>
                <w:sz w:val="20"/>
                <w:szCs w:val="20"/>
                <w:lang w:eastAsia="de-DE"/>
              </w:rPr>
              <w:t xml:space="preserve">(ohne Umsatzsteuer) begrenzt. Bei der </w:t>
            </w:r>
            <w:r w:rsidRPr="008110D9">
              <w:rPr>
                <w:rFonts w:ascii="Segoe UI" w:eastAsia="Times New Roman" w:hAnsi="Segoe UI" w:cs="Segoe UI"/>
                <w:sz w:val="20"/>
                <w:szCs w:val="20"/>
                <w:lang w:eastAsia="de-DE"/>
              </w:rPr>
              <w:lastRenderedPageBreak/>
              <w:t>Überschreitung von als Vertragsfrist</w:t>
            </w:r>
            <w:r w:rsidR="004130E5" w:rsidRPr="008110D9">
              <w:rPr>
                <w:rFonts w:ascii="Segoe UI" w:eastAsia="Times New Roman" w:hAnsi="Segoe UI" w:cs="Segoe UI"/>
                <w:sz w:val="20"/>
                <w:szCs w:val="20"/>
                <w:lang w:eastAsia="de-DE"/>
              </w:rPr>
              <w:t xml:space="preserve"> </w:t>
            </w:r>
            <w:r w:rsidRPr="008110D9">
              <w:rPr>
                <w:rFonts w:ascii="Segoe UI" w:eastAsia="Times New Roman" w:hAnsi="Segoe UI" w:cs="Segoe UI"/>
                <w:sz w:val="20"/>
                <w:szCs w:val="20"/>
                <w:lang w:eastAsia="de-DE"/>
              </w:rPr>
              <w:t>vereinbarten Einzelfristen ist die Vertragsstrafe auf den in Satz 1 genannten Prozentsatz des Teils</w:t>
            </w:r>
            <w:r w:rsidR="004130E5" w:rsidRPr="008110D9">
              <w:rPr>
                <w:rFonts w:ascii="Segoe UI" w:eastAsia="Times New Roman" w:hAnsi="Segoe UI" w:cs="Segoe UI"/>
                <w:sz w:val="20"/>
                <w:szCs w:val="20"/>
                <w:lang w:eastAsia="de-DE"/>
              </w:rPr>
              <w:t xml:space="preserve"> </w:t>
            </w:r>
            <w:r w:rsidR="00E70CF7" w:rsidRPr="008110D9">
              <w:rPr>
                <w:rFonts w:ascii="Segoe UI" w:eastAsia="Times New Roman" w:hAnsi="Segoe UI" w:cs="Segoe UI"/>
                <w:sz w:val="20"/>
                <w:szCs w:val="20"/>
                <w:lang w:eastAsia="de-DE"/>
              </w:rPr>
              <w:t>dieser Vergütung</w:t>
            </w:r>
            <w:r w:rsidRPr="008110D9">
              <w:rPr>
                <w:rFonts w:ascii="Segoe UI" w:eastAsia="Times New Roman" w:hAnsi="Segoe UI" w:cs="Segoe UI"/>
                <w:sz w:val="20"/>
                <w:szCs w:val="20"/>
                <w:lang w:eastAsia="de-DE"/>
              </w:rPr>
              <w:t xml:space="preserve"> (ohne Umsatzsteuer) begrenzt, der den bis zu diesem Zeitpunkt vertraglich zu</w:t>
            </w:r>
            <w:r w:rsidR="004130E5" w:rsidRPr="008110D9">
              <w:rPr>
                <w:rFonts w:ascii="Segoe UI" w:eastAsia="Times New Roman" w:hAnsi="Segoe UI" w:cs="Segoe UI"/>
                <w:sz w:val="20"/>
                <w:szCs w:val="20"/>
                <w:lang w:eastAsia="de-DE"/>
              </w:rPr>
              <w:t xml:space="preserve"> </w:t>
            </w:r>
            <w:r w:rsidRPr="008110D9">
              <w:rPr>
                <w:rFonts w:ascii="Segoe UI" w:eastAsia="Times New Roman" w:hAnsi="Segoe UI" w:cs="Segoe UI"/>
                <w:sz w:val="20"/>
                <w:szCs w:val="20"/>
                <w:lang w:eastAsia="de-DE"/>
              </w:rPr>
              <w:t>erbringenden Leistungen</w:t>
            </w:r>
            <w:r w:rsidR="001A4DBC">
              <w:rPr>
                <w:rFonts w:ascii="Segoe UI" w:eastAsia="Times New Roman" w:hAnsi="Segoe UI" w:cs="Segoe UI"/>
                <w:sz w:val="20"/>
                <w:szCs w:val="20"/>
                <w:lang w:eastAsia="de-DE"/>
              </w:rPr>
              <w:t xml:space="preserve">, </w:t>
            </w:r>
            <w:r w:rsidR="001A4DBC" w:rsidRPr="001A4DBC">
              <w:rPr>
                <w:rFonts w:ascii="Segoe UI" w:eastAsia="Times New Roman" w:hAnsi="Segoe UI" w:cs="Segoe UI"/>
                <w:sz w:val="20"/>
                <w:szCs w:val="20"/>
                <w:lang w:eastAsia="de-DE"/>
              </w:rPr>
              <w:t>die laut Bauzeitenplan bis zum Zwischentermin hätten erbracht werden sollen</w:t>
            </w:r>
            <w:r w:rsidR="001A4DBC">
              <w:rPr>
                <w:rFonts w:ascii="Segoe UI" w:eastAsia="Times New Roman" w:hAnsi="Segoe UI" w:cs="Segoe UI"/>
                <w:sz w:val="20"/>
                <w:szCs w:val="20"/>
                <w:lang w:eastAsia="de-DE"/>
              </w:rPr>
              <w:t>,</w:t>
            </w:r>
            <w:r w:rsidRPr="008110D9">
              <w:rPr>
                <w:rFonts w:ascii="Segoe UI" w:eastAsia="Times New Roman" w:hAnsi="Segoe UI" w:cs="Segoe UI"/>
                <w:sz w:val="20"/>
                <w:szCs w:val="20"/>
                <w:lang w:eastAsia="de-DE"/>
              </w:rPr>
              <w:t xml:space="preserve"> entspricht.</w:t>
            </w:r>
          </w:p>
        </w:tc>
      </w:tr>
      <w:tr w:rsidR="007E2600" w:rsidRPr="008110D9" w14:paraId="1348B665" w14:textId="77777777" w:rsidTr="00D20906">
        <w:trPr>
          <w:trHeight w:val="340"/>
        </w:trPr>
        <w:tc>
          <w:tcPr>
            <w:tcW w:w="703" w:type="dxa"/>
            <w:tcBorders>
              <w:top w:val="nil"/>
              <w:bottom w:val="nil"/>
              <w:right w:val="nil"/>
            </w:tcBorders>
          </w:tcPr>
          <w:p w14:paraId="61A8AC0B" w14:textId="78032AC5" w:rsidR="007E2600" w:rsidRDefault="004130E5"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lastRenderedPageBreak/>
              <w:t>2.</w:t>
            </w:r>
            <w:r w:rsidR="009F3AE7">
              <w:rPr>
                <w:rFonts w:ascii="Segoe UI" w:eastAsia="Times New Roman" w:hAnsi="Segoe UI" w:cs="Segoe UI"/>
                <w:sz w:val="20"/>
                <w:szCs w:val="20"/>
                <w:lang w:eastAsia="de-DE"/>
              </w:rPr>
              <w:t>4</w:t>
            </w:r>
          </w:p>
          <w:p w14:paraId="6E4D9C99" w14:textId="30FC4A6D" w:rsidR="001A4DBC" w:rsidRPr="008110D9" w:rsidRDefault="001A4DBC" w:rsidP="007E2600">
            <w:pPr>
              <w:spacing w:before="20" w:after="20"/>
              <w:rPr>
                <w:rFonts w:ascii="Segoe UI" w:eastAsia="Times New Roman" w:hAnsi="Segoe UI" w:cs="Segoe UI"/>
                <w:sz w:val="20"/>
                <w:szCs w:val="20"/>
                <w:lang w:eastAsia="de-DE"/>
              </w:rPr>
            </w:pPr>
          </w:p>
        </w:tc>
        <w:tc>
          <w:tcPr>
            <w:tcW w:w="8648" w:type="dxa"/>
            <w:gridSpan w:val="3"/>
            <w:tcBorders>
              <w:top w:val="nil"/>
              <w:left w:val="nil"/>
              <w:bottom w:val="nil"/>
            </w:tcBorders>
          </w:tcPr>
          <w:p w14:paraId="327D7D9D" w14:textId="3BB5AF06" w:rsidR="001A4DBC" w:rsidRPr="008110D9" w:rsidRDefault="004130E5" w:rsidP="00390C5C">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Verwirkte Vertragsstrafen für den Verzug wegen Nichteinhaltung als Vertragsfrist vereinbarter</w:t>
            </w:r>
            <w:r w:rsidR="00390C5C">
              <w:rPr>
                <w:rFonts w:ascii="Segoe UI" w:eastAsia="Times New Roman" w:hAnsi="Segoe UI" w:cs="Segoe UI"/>
                <w:sz w:val="20"/>
                <w:szCs w:val="20"/>
                <w:lang w:eastAsia="de-DE"/>
              </w:rPr>
              <w:t xml:space="preserve"> </w:t>
            </w:r>
            <w:r w:rsidRPr="008110D9">
              <w:rPr>
                <w:rFonts w:ascii="Segoe UI" w:eastAsia="Times New Roman" w:hAnsi="Segoe UI" w:cs="Segoe UI"/>
                <w:sz w:val="20"/>
                <w:szCs w:val="20"/>
                <w:lang w:eastAsia="de-DE"/>
              </w:rPr>
              <w:t>Einzelfristen werden auf eine durch den Verzug wegen Nichteinhaltung der Frist für die Vollendung der Leistung verwirkte Vertragsstrafe angerechnet.</w:t>
            </w:r>
          </w:p>
        </w:tc>
      </w:tr>
      <w:tr w:rsidR="001A4DBC" w:rsidRPr="008110D9" w14:paraId="42322096" w14:textId="77777777" w:rsidTr="00D20906">
        <w:trPr>
          <w:trHeight w:val="340"/>
        </w:trPr>
        <w:tc>
          <w:tcPr>
            <w:tcW w:w="703" w:type="dxa"/>
            <w:tcBorders>
              <w:top w:val="nil"/>
              <w:bottom w:val="nil"/>
              <w:right w:val="nil"/>
            </w:tcBorders>
          </w:tcPr>
          <w:p w14:paraId="6D9BA5D7" w14:textId="3173AFE5" w:rsidR="001A4DBC" w:rsidRPr="008110D9" w:rsidRDefault="001A4DBC" w:rsidP="007E2600">
            <w:pPr>
              <w:spacing w:before="20" w:after="20"/>
              <w:rPr>
                <w:rFonts w:ascii="Segoe UI" w:eastAsia="Times New Roman" w:hAnsi="Segoe UI" w:cs="Segoe UI"/>
                <w:sz w:val="20"/>
                <w:szCs w:val="20"/>
                <w:lang w:eastAsia="de-DE"/>
              </w:rPr>
            </w:pPr>
            <w:r>
              <w:rPr>
                <w:rFonts w:ascii="Segoe UI" w:eastAsia="Times New Roman" w:hAnsi="Segoe UI" w:cs="Segoe UI"/>
                <w:sz w:val="20"/>
                <w:szCs w:val="20"/>
                <w:lang w:eastAsia="de-DE"/>
              </w:rPr>
              <w:t>2.</w:t>
            </w:r>
            <w:r w:rsidR="009F3AE7">
              <w:rPr>
                <w:rFonts w:ascii="Segoe UI" w:eastAsia="Times New Roman" w:hAnsi="Segoe UI" w:cs="Segoe UI"/>
                <w:sz w:val="20"/>
                <w:szCs w:val="20"/>
                <w:lang w:eastAsia="de-DE"/>
              </w:rPr>
              <w:t>5</w:t>
            </w:r>
            <w:r>
              <w:rPr>
                <w:rFonts w:ascii="Segoe UI" w:eastAsia="Times New Roman" w:hAnsi="Segoe UI" w:cs="Segoe UI"/>
                <w:sz w:val="20"/>
                <w:szCs w:val="20"/>
                <w:lang w:eastAsia="de-DE"/>
              </w:rPr>
              <w:t xml:space="preserve"> </w:t>
            </w:r>
          </w:p>
        </w:tc>
        <w:tc>
          <w:tcPr>
            <w:tcW w:w="8648" w:type="dxa"/>
            <w:gridSpan w:val="3"/>
            <w:tcBorders>
              <w:top w:val="nil"/>
              <w:left w:val="nil"/>
              <w:bottom w:val="nil"/>
            </w:tcBorders>
          </w:tcPr>
          <w:p w14:paraId="07361E39" w14:textId="0163556B" w:rsidR="001A4DBC" w:rsidRPr="001A4DBC" w:rsidRDefault="001A4DBC" w:rsidP="00390C5C">
            <w:pPr>
              <w:spacing w:before="20" w:after="20"/>
              <w:rPr>
                <w:rFonts w:ascii="Segoe UI" w:eastAsia="Times New Roman" w:hAnsi="Segoe UI" w:cs="Segoe UI"/>
                <w:sz w:val="20"/>
                <w:szCs w:val="20"/>
                <w:lang w:eastAsia="de-DE"/>
              </w:rPr>
            </w:pPr>
            <w:r w:rsidRPr="001A4DBC">
              <w:rPr>
                <w:rFonts w:ascii="Segoe UI" w:eastAsia="Times New Roman" w:hAnsi="Segoe UI" w:cs="Segoe UI"/>
                <w:iCs/>
                <w:sz w:val="20"/>
                <w:szCs w:val="20"/>
                <w:lang w:eastAsia="de-DE"/>
              </w:rPr>
              <w:t xml:space="preserve">Die verwirkte Vertragsstrafe wird auf einen über die Vertragsstrafe hinausgehenden Schadensersatzanspruch des Auftraggebers wegen Verzögerung der Leistung angerechnet (§ 341 Abs. 2 BGB). Die Geltendmachung der Vertragsstrafe schließt das Recht des Auftraggebers, </w:t>
            </w:r>
            <w:proofErr w:type="gramStart"/>
            <w:r w:rsidRPr="001A4DBC">
              <w:rPr>
                <w:rFonts w:ascii="Segoe UI" w:eastAsia="Times New Roman" w:hAnsi="Segoe UI" w:cs="Segoe UI"/>
                <w:iCs/>
                <w:sz w:val="20"/>
                <w:szCs w:val="20"/>
                <w:lang w:eastAsia="de-DE"/>
              </w:rPr>
              <w:t>darüber hinausgehenden</w:t>
            </w:r>
            <w:proofErr w:type="gramEnd"/>
            <w:r w:rsidRPr="001A4DBC">
              <w:rPr>
                <w:rFonts w:ascii="Segoe UI" w:eastAsia="Times New Roman" w:hAnsi="Segoe UI" w:cs="Segoe UI"/>
                <w:iCs/>
                <w:sz w:val="20"/>
                <w:szCs w:val="20"/>
                <w:lang w:eastAsia="de-DE"/>
              </w:rPr>
              <w:t xml:space="preserve"> Verzugsschaden geltend zu machen, nicht aus, soweit der nachgewiesene Schaden die Höhe der verwirkten Vertragsstrafe übersteigt.</w:t>
            </w:r>
          </w:p>
        </w:tc>
      </w:tr>
      <w:tr w:rsidR="007E19A5" w:rsidRPr="008110D9" w14:paraId="7A723C72" w14:textId="77777777" w:rsidTr="00D20906">
        <w:trPr>
          <w:trHeight w:val="340"/>
        </w:trPr>
        <w:tc>
          <w:tcPr>
            <w:tcW w:w="703" w:type="dxa"/>
            <w:tcBorders>
              <w:top w:val="nil"/>
              <w:bottom w:val="nil"/>
              <w:right w:val="nil"/>
            </w:tcBorders>
          </w:tcPr>
          <w:p w14:paraId="15B50042" w14:textId="488BAB39" w:rsidR="007E19A5" w:rsidRDefault="007E19A5" w:rsidP="007E2600">
            <w:pPr>
              <w:spacing w:before="20" w:after="20"/>
              <w:rPr>
                <w:rFonts w:ascii="Segoe UI" w:eastAsia="Times New Roman" w:hAnsi="Segoe UI" w:cs="Segoe UI"/>
                <w:sz w:val="20"/>
                <w:szCs w:val="20"/>
                <w:lang w:eastAsia="de-DE"/>
              </w:rPr>
            </w:pPr>
            <w:r>
              <w:rPr>
                <w:rFonts w:ascii="Segoe UI" w:eastAsia="Times New Roman" w:hAnsi="Segoe UI" w:cs="Segoe UI"/>
                <w:sz w:val="20"/>
                <w:szCs w:val="20"/>
                <w:lang w:eastAsia="de-DE"/>
              </w:rPr>
              <w:t>2.</w:t>
            </w:r>
            <w:r w:rsidR="009F3AE7">
              <w:rPr>
                <w:rFonts w:ascii="Segoe UI" w:eastAsia="Times New Roman" w:hAnsi="Segoe UI" w:cs="Segoe UI"/>
                <w:sz w:val="20"/>
                <w:szCs w:val="20"/>
                <w:lang w:eastAsia="de-DE"/>
              </w:rPr>
              <w:t>6</w:t>
            </w:r>
          </w:p>
        </w:tc>
        <w:tc>
          <w:tcPr>
            <w:tcW w:w="8648" w:type="dxa"/>
            <w:gridSpan w:val="3"/>
            <w:tcBorders>
              <w:top w:val="nil"/>
              <w:left w:val="nil"/>
              <w:bottom w:val="nil"/>
            </w:tcBorders>
          </w:tcPr>
          <w:p w14:paraId="5BD7A217" w14:textId="02264FD9" w:rsidR="007E19A5" w:rsidRPr="001A4DBC" w:rsidRDefault="007E19A5" w:rsidP="00390C5C">
            <w:pPr>
              <w:spacing w:before="20" w:after="20"/>
              <w:rPr>
                <w:rFonts w:ascii="Segoe UI" w:eastAsia="Times New Roman" w:hAnsi="Segoe UI" w:cs="Segoe UI"/>
                <w:iCs/>
                <w:sz w:val="20"/>
                <w:szCs w:val="20"/>
                <w:lang w:eastAsia="de-DE"/>
              </w:rPr>
            </w:pPr>
            <w:r w:rsidRPr="007E19A5">
              <w:rPr>
                <w:rFonts w:ascii="Segoe UI" w:eastAsia="Times New Roman" w:hAnsi="Segoe UI" w:cs="Segoe UI"/>
                <w:iCs/>
                <w:sz w:val="20"/>
                <w:szCs w:val="20"/>
                <w:lang w:eastAsia="de-DE"/>
              </w:rPr>
              <w:t>Der Anspruch auf Vertragsstrafe wird mit Abnahme der Leistung fällig, sofern sich der Auftraggeber die Vertragsstrafe bei der Abnahme vorbehält. Der Vorbehalt ist spätestens bei Erklärung der Abnahme zu erklären; ein späterer Vorbehalt ist ausgeschlossen (§ 341 Abs. 3 BGB). Der Vorbehalt kann auch bei einer fiktiven Abnahme (z. B. bei Abnahme durch Ingebrauchnahme gemäß § 12 Abs. 5 VOB/B) erklärt werden; er ist in diesem Fall schriftlich gegenüber dem Auftragnehmer zu erklären. Hat der Auftraggeber den Vorbehalt wirksam erklärt, kann er die Vertragsstrafe bis zur Schlussrechnung durch Aufrechnung oder Einbehalt geltend machen.</w:t>
            </w:r>
          </w:p>
        </w:tc>
      </w:tr>
      <w:tr w:rsidR="00D8600D" w:rsidRPr="008110D9" w14:paraId="4921AAE9" w14:textId="77777777" w:rsidTr="00D20906">
        <w:trPr>
          <w:trHeight w:val="340"/>
        </w:trPr>
        <w:tc>
          <w:tcPr>
            <w:tcW w:w="703" w:type="dxa"/>
            <w:tcBorders>
              <w:top w:val="nil"/>
              <w:bottom w:val="nil"/>
              <w:right w:val="nil"/>
            </w:tcBorders>
          </w:tcPr>
          <w:p w14:paraId="75711EED" w14:textId="49ACA0BE" w:rsidR="00D8600D" w:rsidRDefault="00D8600D" w:rsidP="007E2600">
            <w:pPr>
              <w:spacing w:before="20" w:after="20"/>
              <w:rPr>
                <w:rFonts w:ascii="Segoe UI" w:eastAsia="Times New Roman" w:hAnsi="Segoe UI" w:cs="Segoe UI"/>
                <w:sz w:val="20"/>
                <w:szCs w:val="20"/>
                <w:lang w:eastAsia="de-DE"/>
              </w:rPr>
            </w:pPr>
            <w:r>
              <w:rPr>
                <w:rFonts w:ascii="Segoe UI" w:eastAsia="Times New Roman" w:hAnsi="Segoe UI" w:cs="Segoe UI"/>
                <w:sz w:val="20"/>
                <w:szCs w:val="20"/>
                <w:lang w:eastAsia="de-DE"/>
              </w:rPr>
              <w:t>2.</w:t>
            </w:r>
            <w:r w:rsidR="009F3AE7">
              <w:rPr>
                <w:rFonts w:ascii="Segoe UI" w:eastAsia="Times New Roman" w:hAnsi="Segoe UI" w:cs="Segoe UI"/>
                <w:sz w:val="20"/>
                <w:szCs w:val="20"/>
                <w:lang w:eastAsia="de-DE"/>
              </w:rPr>
              <w:t>7</w:t>
            </w:r>
          </w:p>
        </w:tc>
        <w:tc>
          <w:tcPr>
            <w:tcW w:w="8648" w:type="dxa"/>
            <w:gridSpan w:val="3"/>
            <w:tcBorders>
              <w:top w:val="nil"/>
              <w:left w:val="nil"/>
              <w:bottom w:val="nil"/>
            </w:tcBorders>
          </w:tcPr>
          <w:p w14:paraId="0FBC62A9" w14:textId="3912309A" w:rsidR="00D8600D" w:rsidRPr="007E19A5" w:rsidRDefault="00D8600D" w:rsidP="00390C5C">
            <w:pPr>
              <w:spacing w:before="20" w:after="20"/>
              <w:rPr>
                <w:rFonts w:ascii="Segoe UI" w:eastAsia="Times New Roman" w:hAnsi="Segoe UI" w:cs="Segoe UI"/>
                <w:iCs/>
                <w:sz w:val="20"/>
                <w:szCs w:val="20"/>
                <w:lang w:eastAsia="de-DE"/>
              </w:rPr>
            </w:pPr>
            <w:r w:rsidRPr="00D8600D">
              <w:rPr>
                <w:rFonts w:ascii="Segoe UI" w:eastAsia="Times New Roman" w:hAnsi="Segoe UI" w:cs="Segoe UI"/>
                <w:iCs/>
                <w:sz w:val="20"/>
                <w:szCs w:val="20"/>
                <w:lang w:eastAsia="de-DE"/>
              </w:rPr>
              <w:t xml:space="preserve">Wird der Vertrag aus einem vom Auftragnehmer </w:t>
            </w:r>
            <w:proofErr w:type="gramStart"/>
            <w:r w:rsidRPr="00D8600D">
              <w:rPr>
                <w:rFonts w:ascii="Segoe UI" w:eastAsia="Times New Roman" w:hAnsi="Segoe UI" w:cs="Segoe UI"/>
                <w:iCs/>
                <w:sz w:val="20"/>
                <w:szCs w:val="20"/>
                <w:lang w:eastAsia="de-DE"/>
              </w:rPr>
              <w:t>zu vertretenden Grund</w:t>
            </w:r>
            <w:proofErr w:type="gramEnd"/>
            <w:r w:rsidRPr="00D8600D">
              <w:rPr>
                <w:rFonts w:ascii="Segoe UI" w:eastAsia="Times New Roman" w:hAnsi="Segoe UI" w:cs="Segoe UI"/>
                <w:iCs/>
                <w:sz w:val="20"/>
                <w:szCs w:val="20"/>
                <w:lang w:eastAsia="de-DE"/>
              </w:rPr>
              <w:t xml:space="preserve"> gekündigt (§ 8 Abs. 3 VOB/B), bleibt der Anspruch auf die bis zum Zeitpunkt der Kündigung verwirkte Vertragsstrafe bestehen. Bezugsgröße für die Berechnung ist in diesem Fall der Wert der bis zur Kündigung beauftragten und fälligen Leistungen. Eines Vorbehalts bei der Abnahme bedarf es insoweit nicht. Wird der Vertrag aus einem vom Auftragnehmer nicht zu vertretenden Grund beendet (insbesondere Kündigung durch den Auftraggeber gemäß § 8 Abs. 1 VOB/B oder einvernehmliche Aufhebung), entfällt der Anspruch auf Vertragsstrafe, soweit die Verzögerung nicht kausal für die Vertragsbeendigung war.</w:t>
            </w:r>
          </w:p>
        </w:tc>
      </w:tr>
      <w:tr w:rsidR="00A53FDB" w:rsidRPr="008110D9" w14:paraId="48A06C3C" w14:textId="77777777" w:rsidTr="00D20906">
        <w:trPr>
          <w:trHeight w:val="340"/>
        </w:trPr>
        <w:tc>
          <w:tcPr>
            <w:tcW w:w="703" w:type="dxa"/>
            <w:tcBorders>
              <w:top w:val="nil"/>
              <w:bottom w:val="nil"/>
              <w:right w:val="nil"/>
            </w:tcBorders>
          </w:tcPr>
          <w:p w14:paraId="26D56C94" w14:textId="4D651D73"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3</w:t>
            </w:r>
          </w:p>
        </w:tc>
        <w:tc>
          <w:tcPr>
            <w:tcW w:w="8648" w:type="dxa"/>
            <w:gridSpan w:val="3"/>
            <w:tcBorders>
              <w:top w:val="nil"/>
              <w:left w:val="nil"/>
              <w:bottom w:val="nil"/>
            </w:tcBorders>
          </w:tcPr>
          <w:p w14:paraId="64B32BB3" w14:textId="3D21A3A6"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Abnahme</w:t>
            </w:r>
          </w:p>
        </w:tc>
      </w:tr>
      <w:tr w:rsidR="00A53FDB" w:rsidRPr="008110D9" w14:paraId="32CDCC58" w14:textId="77777777" w:rsidTr="00D20906">
        <w:trPr>
          <w:trHeight w:val="340"/>
        </w:trPr>
        <w:tc>
          <w:tcPr>
            <w:tcW w:w="703" w:type="dxa"/>
            <w:tcBorders>
              <w:top w:val="nil"/>
              <w:bottom w:val="nil"/>
              <w:right w:val="nil"/>
            </w:tcBorders>
          </w:tcPr>
          <w:p w14:paraId="52906546" w14:textId="77777777" w:rsidR="00A53FDB" w:rsidRPr="008110D9" w:rsidRDefault="00A53FDB" w:rsidP="007E2600">
            <w:pPr>
              <w:spacing w:before="20" w:after="20"/>
              <w:rPr>
                <w:rFonts w:ascii="Segoe UI" w:eastAsia="Times New Roman" w:hAnsi="Segoe UI" w:cs="Segoe UI"/>
                <w:sz w:val="20"/>
                <w:szCs w:val="20"/>
                <w:lang w:eastAsia="de-DE"/>
              </w:rPr>
            </w:pPr>
          </w:p>
        </w:tc>
        <w:tc>
          <w:tcPr>
            <w:tcW w:w="8648" w:type="dxa"/>
            <w:gridSpan w:val="3"/>
            <w:tcBorders>
              <w:top w:val="nil"/>
              <w:left w:val="nil"/>
              <w:bottom w:val="nil"/>
            </w:tcBorders>
          </w:tcPr>
          <w:p w14:paraId="088A0AD2" w14:textId="3B059C03" w:rsidR="00A53FDB" w:rsidRPr="008110D9" w:rsidRDefault="00A53FDB" w:rsidP="004130E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Der Auftraggeber verlangt eine förmliche Abnahme. Die Abnahme erfolgt daher förmlich gemäß § 12 Abs. 4 VOB/B. Die Regelungen zur fiktiven Abnahme nach § 12 Abs. 5 VOB/B kommen nicht zur Anwendung. § 640 Abs. 2 Satz 1 BGB bleibt unberührt. Die Abnahme von Mängelbeseitigungsarbeiten erfolgt ebenfalls förmlich.</w:t>
            </w:r>
            <w:r w:rsidR="001A4DBC">
              <w:rPr>
                <w:rFonts w:ascii="Segoe UI" w:eastAsia="Times New Roman" w:hAnsi="Segoe UI" w:cs="Segoe UI"/>
                <w:sz w:val="20"/>
                <w:szCs w:val="20"/>
                <w:lang w:eastAsia="de-DE"/>
              </w:rPr>
              <w:t xml:space="preserve"> Der Auftraggeber behält sich die Geltendmachung einer verwirkten Vertragsstrafe bis zur Abnahme vor; der Vorbehalt ist in das Abnahmeprotokoll aufzunehmen.</w:t>
            </w:r>
          </w:p>
        </w:tc>
      </w:tr>
      <w:tr w:rsidR="00A53FDB" w:rsidRPr="008110D9" w14:paraId="207C9311" w14:textId="77777777" w:rsidTr="00D20906">
        <w:trPr>
          <w:trHeight w:val="340"/>
        </w:trPr>
        <w:tc>
          <w:tcPr>
            <w:tcW w:w="703" w:type="dxa"/>
            <w:tcBorders>
              <w:top w:val="nil"/>
              <w:bottom w:val="nil"/>
              <w:right w:val="nil"/>
            </w:tcBorders>
          </w:tcPr>
          <w:p w14:paraId="426F779E" w14:textId="53FA7349"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4</w:t>
            </w:r>
          </w:p>
        </w:tc>
        <w:tc>
          <w:tcPr>
            <w:tcW w:w="8648" w:type="dxa"/>
            <w:gridSpan w:val="3"/>
            <w:tcBorders>
              <w:top w:val="nil"/>
              <w:left w:val="nil"/>
              <w:bottom w:val="nil"/>
            </w:tcBorders>
          </w:tcPr>
          <w:p w14:paraId="494CC05D" w14:textId="5C03D421"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Mängelansprüche</w:t>
            </w:r>
          </w:p>
        </w:tc>
      </w:tr>
      <w:tr w:rsidR="00A53FDB" w:rsidRPr="008110D9" w14:paraId="033D6A92" w14:textId="77777777" w:rsidTr="00D20906">
        <w:trPr>
          <w:trHeight w:val="340"/>
        </w:trPr>
        <w:tc>
          <w:tcPr>
            <w:tcW w:w="703" w:type="dxa"/>
            <w:tcBorders>
              <w:top w:val="nil"/>
              <w:bottom w:val="nil"/>
              <w:right w:val="nil"/>
            </w:tcBorders>
          </w:tcPr>
          <w:p w14:paraId="063F978E" w14:textId="25C688B8"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4.1</w:t>
            </w:r>
          </w:p>
        </w:tc>
        <w:tc>
          <w:tcPr>
            <w:tcW w:w="8648" w:type="dxa"/>
            <w:gridSpan w:val="3"/>
            <w:tcBorders>
              <w:top w:val="nil"/>
              <w:left w:val="nil"/>
              <w:bottom w:val="nil"/>
            </w:tcBorders>
          </w:tcPr>
          <w:p w14:paraId="50A5C9D9" w14:textId="28E50D39" w:rsidR="00A53FDB" w:rsidRPr="008110D9" w:rsidRDefault="00A53FDB" w:rsidP="004130E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Verjährungsfrist für Mängelansprüche beträgt abweichend von den Fristen des § 13 Abs. 4 Nr. 1 und 2 VOB/B fünf Jahre. § 13 Abs. 4 Nr. 2 VOB/B findet keine Anwendung.</w:t>
            </w:r>
          </w:p>
        </w:tc>
      </w:tr>
      <w:tr w:rsidR="00A53FDB" w:rsidRPr="008110D9" w14:paraId="060DE3B4" w14:textId="77777777" w:rsidTr="00D20906">
        <w:trPr>
          <w:trHeight w:val="340"/>
        </w:trPr>
        <w:tc>
          <w:tcPr>
            <w:tcW w:w="703" w:type="dxa"/>
            <w:tcBorders>
              <w:top w:val="nil"/>
              <w:bottom w:val="nil"/>
              <w:right w:val="nil"/>
            </w:tcBorders>
          </w:tcPr>
          <w:p w14:paraId="5967BC49" w14:textId="62A6F416"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4.2</w:t>
            </w:r>
          </w:p>
        </w:tc>
        <w:tc>
          <w:tcPr>
            <w:tcW w:w="8648" w:type="dxa"/>
            <w:gridSpan w:val="3"/>
            <w:tcBorders>
              <w:top w:val="nil"/>
              <w:left w:val="nil"/>
              <w:bottom w:val="nil"/>
            </w:tcBorders>
          </w:tcPr>
          <w:p w14:paraId="7BAF1036" w14:textId="58B598B4" w:rsidR="00A53FDB" w:rsidRPr="008110D9" w:rsidRDefault="00A53FDB" w:rsidP="004130E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Der Auftraggeber kann wesentliche Mängel auch bereits vor der Abnahme auf Kosten des Auftragnehmers beseitigen lassen, wenn der Auftragnehmer der Aufforderung zur Mängelbeseitigung innerhalb einer vom Auftraggeber gesetzten angemessenen Frist nicht nachkommt. Einer Kündigung bedarf es nicht.</w:t>
            </w:r>
          </w:p>
        </w:tc>
      </w:tr>
      <w:tr w:rsidR="00A53FDB" w:rsidRPr="008110D9" w14:paraId="1567A5E2" w14:textId="77777777" w:rsidTr="00D20906">
        <w:trPr>
          <w:trHeight w:val="340"/>
        </w:trPr>
        <w:tc>
          <w:tcPr>
            <w:tcW w:w="703" w:type="dxa"/>
            <w:tcBorders>
              <w:top w:val="nil"/>
              <w:bottom w:val="nil"/>
              <w:right w:val="nil"/>
            </w:tcBorders>
          </w:tcPr>
          <w:p w14:paraId="62740B19" w14:textId="7639190C"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5</w:t>
            </w:r>
          </w:p>
        </w:tc>
        <w:tc>
          <w:tcPr>
            <w:tcW w:w="8648" w:type="dxa"/>
            <w:gridSpan w:val="3"/>
            <w:tcBorders>
              <w:top w:val="nil"/>
              <w:left w:val="nil"/>
              <w:bottom w:val="nil"/>
            </w:tcBorders>
          </w:tcPr>
          <w:p w14:paraId="18DA9A8C" w14:textId="102C0E95"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Vergütung</w:t>
            </w:r>
          </w:p>
        </w:tc>
      </w:tr>
      <w:tr w:rsidR="00A53FDB" w:rsidRPr="008110D9" w14:paraId="113F09EB" w14:textId="77777777" w:rsidTr="00D20906">
        <w:trPr>
          <w:trHeight w:val="340"/>
        </w:trPr>
        <w:tc>
          <w:tcPr>
            <w:tcW w:w="703" w:type="dxa"/>
            <w:tcBorders>
              <w:top w:val="nil"/>
              <w:bottom w:val="nil"/>
              <w:right w:val="nil"/>
            </w:tcBorders>
          </w:tcPr>
          <w:p w14:paraId="1CABF7DE" w14:textId="011B1FE5"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5.1</w:t>
            </w:r>
          </w:p>
        </w:tc>
        <w:tc>
          <w:tcPr>
            <w:tcW w:w="8648" w:type="dxa"/>
            <w:gridSpan w:val="3"/>
            <w:tcBorders>
              <w:top w:val="nil"/>
              <w:left w:val="nil"/>
              <w:bottom w:val="nil"/>
            </w:tcBorders>
          </w:tcPr>
          <w:p w14:paraId="0C50C26A" w14:textId="0B8FAB50" w:rsidR="00A53FDB" w:rsidRPr="008110D9" w:rsidRDefault="00A53FDB" w:rsidP="004130E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Vergütung des Auftragnehmers erfolgt auf der Grundlage der in seinem Angebot genannten Einheitspreise und der tatsächlich ausgeführten Leistungen einschließlich eines ggf. im Angebot genannten vereinbarten Nachlasses.</w:t>
            </w:r>
          </w:p>
        </w:tc>
      </w:tr>
      <w:tr w:rsidR="00A53FDB" w:rsidRPr="008110D9" w14:paraId="6F1544B0" w14:textId="77777777" w:rsidTr="00D20906">
        <w:trPr>
          <w:trHeight w:val="340"/>
        </w:trPr>
        <w:tc>
          <w:tcPr>
            <w:tcW w:w="703" w:type="dxa"/>
            <w:tcBorders>
              <w:top w:val="nil"/>
              <w:bottom w:val="nil"/>
              <w:right w:val="nil"/>
            </w:tcBorders>
          </w:tcPr>
          <w:p w14:paraId="240C3B38" w14:textId="4E77602A"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5.2</w:t>
            </w:r>
          </w:p>
        </w:tc>
        <w:tc>
          <w:tcPr>
            <w:tcW w:w="8648" w:type="dxa"/>
            <w:gridSpan w:val="3"/>
            <w:tcBorders>
              <w:top w:val="nil"/>
              <w:left w:val="nil"/>
              <w:bottom w:val="nil"/>
            </w:tcBorders>
          </w:tcPr>
          <w:p w14:paraId="044891FD" w14:textId="2BD4339D" w:rsidR="00A53FDB" w:rsidRPr="008110D9" w:rsidRDefault="00A53FDB" w:rsidP="004130E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 xml:space="preserve">Die verbindlich genannten Angebotspreise gelten als vertragliche Festpreise. Eingeschlossen sind alle Kosten für Löhne einschließlich Zulagen, </w:t>
            </w:r>
            <w:proofErr w:type="spellStart"/>
            <w:r w:rsidRPr="008110D9">
              <w:rPr>
                <w:rFonts w:ascii="Segoe UI" w:eastAsia="Times New Roman" w:hAnsi="Segoe UI" w:cs="Segoe UI"/>
                <w:sz w:val="20"/>
                <w:szCs w:val="20"/>
                <w:lang w:eastAsia="de-DE"/>
              </w:rPr>
              <w:t>Bauhilfsstoffe</w:t>
            </w:r>
            <w:proofErr w:type="spellEnd"/>
            <w:r w:rsidRPr="008110D9">
              <w:rPr>
                <w:rFonts w:ascii="Segoe UI" w:eastAsia="Times New Roman" w:hAnsi="Segoe UI" w:cs="Segoe UI"/>
                <w:sz w:val="20"/>
                <w:szCs w:val="20"/>
                <w:lang w:eastAsia="de-DE"/>
              </w:rPr>
              <w:t xml:space="preserve">, Nebenleistungen und Kosten, die sich </w:t>
            </w:r>
            <w:r w:rsidRPr="008110D9">
              <w:rPr>
                <w:rFonts w:ascii="Segoe UI" w:eastAsia="Times New Roman" w:hAnsi="Segoe UI" w:cs="Segoe UI"/>
                <w:sz w:val="20"/>
                <w:szCs w:val="20"/>
                <w:lang w:eastAsia="de-DE"/>
              </w:rPr>
              <w:lastRenderedPageBreak/>
              <w:t>aus der Lieferung, Lagerung, dem Vorhalten, An- und Abtransport, Auf- und Abbau aller erforderlichen Geräte, Maschinen, Gerüste, Arbeits- und Installationsmaterialien ergeben. Ebenfalls umfasst sind Abfall-, Säuberungs- und Entsorgungskosten. Unter die Nebenleistungen fällt auch das Anfertigen erforderlicher Proben und Muster. Ferner sind eingeschlossen die Kosten für Material- und sonstige Prüfverfahren, Versicherungen sowie verantwortliche Bauleitung einschließlich aller notwendigen Koordinierungsarbeiten mit den Auftragnehmern der in gemeinschaftlichen Berührungspunkten befindlichen Gewerke.</w:t>
            </w:r>
          </w:p>
        </w:tc>
      </w:tr>
      <w:tr w:rsidR="003B0178" w:rsidRPr="008110D9" w14:paraId="29852314" w14:textId="77777777" w:rsidTr="00D20906">
        <w:trPr>
          <w:trHeight w:val="340"/>
        </w:trPr>
        <w:tc>
          <w:tcPr>
            <w:tcW w:w="703" w:type="dxa"/>
            <w:tcBorders>
              <w:top w:val="nil"/>
              <w:bottom w:val="nil"/>
              <w:right w:val="nil"/>
            </w:tcBorders>
          </w:tcPr>
          <w:p w14:paraId="6077FFA6" w14:textId="568EF958" w:rsidR="003B0178" w:rsidRPr="008110D9" w:rsidRDefault="003B0178" w:rsidP="003B0178">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lastRenderedPageBreak/>
              <w:t>5.3</w:t>
            </w:r>
          </w:p>
        </w:tc>
        <w:tc>
          <w:tcPr>
            <w:tcW w:w="8648" w:type="dxa"/>
            <w:gridSpan w:val="3"/>
            <w:tcBorders>
              <w:top w:val="nil"/>
              <w:left w:val="nil"/>
              <w:bottom w:val="nil"/>
            </w:tcBorders>
          </w:tcPr>
          <w:p w14:paraId="76976831" w14:textId="52243ACD" w:rsidR="003B0178" w:rsidRPr="008110D9" w:rsidRDefault="00951CE0" w:rsidP="003B0178">
            <w:pPr>
              <w:spacing w:before="20" w:after="20"/>
              <w:rPr>
                <w:rFonts w:ascii="Segoe UI" w:eastAsia="Times New Roman" w:hAnsi="Segoe UI" w:cs="Segoe UI"/>
                <w:sz w:val="20"/>
                <w:szCs w:val="20"/>
                <w:lang w:eastAsia="de-DE"/>
              </w:rPr>
            </w:pPr>
            <w:r w:rsidRPr="00951CE0">
              <w:rPr>
                <w:rFonts w:ascii="Segoe UI" w:eastAsia="Times New Roman" w:hAnsi="Segoe UI" w:cs="Segoe UI"/>
                <w:sz w:val="20"/>
                <w:szCs w:val="20"/>
                <w:lang w:eastAsia="de-DE"/>
              </w:rPr>
              <w:t>Die Verantwortung für die Lagerung, Verwendung und/oder Beseitigung von Materialien, die der Auftragnehmer für sein Gewerk verwendet und die nicht auf einer Haus- oder Siedlungsmülldeponie eingelagert werden können, liegt ausschließlich beim Auftragnehmer. Diese Sonderabfälle und deren Verpackungsgüter hat der Auftragnehmer selbst gemäß Abfallgesetz und den einschlägigen örtlichen Vorschriften zu entsorgen. Sie</w:t>
            </w:r>
            <w:r>
              <w:rPr>
                <w:rFonts w:ascii="Segoe UI" w:eastAsia="Times New Roman" w:hAnsi="Segoe UI" w:cs="Segoe UI"/>
                <w:sz w:val="20"/>
                <w:szCs w:val="20"/>
                <w:lang w:eastAsia="de-DE"/>
              </w:rPr>
              <w:t xml:space="preserve"> </w:t>
            </w:r>
            <w:r w:rsidRPr="00951CE0">
              <w:rPr>
                <w:rFonts w:ascii="Segoe UI" w:eastAsia="Times New Roman" w:hAnsi="Segoe UI" w:cs="Segoe UI"/>
                <w:sz w:val="20"/>
                <w:szCs w:val="20"/>
                <w:lang w:eastAsia="de-DE"/>
              </w:rPr>
              <w:t>dürfen auf keinen Fall in evtl. bauseitig gestellten oder fremden Abfallcontainern gelagert werden.</w:t>
            </w:r>
          </w:p>
        </w:tc>
      </w:tr>
      <w:tr w:rsidR="00A53FDB" w:rsidRPr="008110D9" w14:paraId="309D2EC2" w14:textId="77777777" w:rsidTr="00D20906">
        <w:trPr>
          <w:trHeight w:val="340"/>
        </w:trPr>
        <w:tc>
          <w:tcPr>
            <w:tcW w:w="703" w:type="dxa"/>
            <w:tcBorders>
              <w:top w:val="nil"/>
              <w:bottom w:val="nil"/>
              <w:right w:val="nil"/>
            </w:tcBorders>
          </w:tcPr>
          <w:p w14:paraId="5884D4FA" w14:textId="293437DA"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5.</w:t>
            </w:r>
            <w:r w:rsidR="003B0178">
              <w:rPr>
                <w:rFonts w:ascii="Segoe UI" w:eastAsia="Times New Roman" w:hAnsi="Segoe UI" w:cs="Segoe UI"/>
                <w:sz w:val="20"/>
                <w:szCs w:val="20"/>
                <w:lang w:eastAsia="de-DE"/>
              </w:rPr>
              <w:t>4</w:t>
            </w:r>
          </w:p>
        </w:tc>
        <w:tc>
          <w:tcPr>
            <w:tcW w:w="8648" w:type="dxa"/>
            <w:gridSpan w:val="3"/>
            <w:tcBorders>
              <w:top w:val="nil"/>
              <w:left w:val="nil"/>
              <w:bottom w:val="nil"/>
            </w:tcBorders>
          </w:tcPr>
          <w:p w14:paraId="7AEB515C" w14:textId="1FF4FA20" w:rsidR="00A53FDB" w:rsidRPr="008110D9" w:rsidRDefault="00A53FDB" w:rsidP="004130E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 xml:space="preserve">Eine Lohn- oder </w:t>
            </w:r>
            <w:proofErr w:type="spellStart"/>
            <w:r w:rsidRPr="008110D9">
              <w:rPr>
                <w:rFonts w:ascii="Segoe UI" w:eastAsia="Times New Roman" w:hAnsi="Segoe UI" w:cs="Segoe UI"/>
                <w:sz w:val="20"/>
                <w:szCs w:val="20"/>
                <w:lang w:eastAsia="de-DE"/>
              </w:rPr>
              <w:t>Materialpreisgleitung</w:t>
            </w:r>
            <w:proofErr w:type="spellEnd"/>
            <w:r w:rsidRPr="008110D9">
              <w:rPr>
                <w:rFonts w:ascii="Segoe UI" w:eastAsia="Times New Roman" w:hAnsi="Segoe UI" w:cs="Segoe UI"/>
                <w:sz w:val="20"/>
                <w:szCs w:val="20"/>
                <w:lang w:eastAsia="de-DE"/>
              </w:rPr>
              <w:t xml:space="preserve"> wird nicht vereinbart.</w:t>
            </w:r>
          </w:p>
        </w:tc>
      </w:tr>
      <w:tr w:rsidR="00A53FDB" w:rsidRPr="008110D9" w14:paraId="38E5D13A" w14:textId="77777777" w:rsidTr="00D20906">
        <w:trPr>
          <w:trHeight w:val="340"/>
        </w:trPr>
        <w:tc>
          <w:tcPr>
            <w:tcW w:w="703" w:type="dxa"/>
            <w:tcBorders>
              <w:top w:val="nil"/>
              <w:bottom w:val="nil"/>
              <w:right w:val="nil"/>
            </w:tcBorders>
          </w:tcPr>
          <w:p w14:paraId="42C2707F" w14:textId="544DCD3C"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6</w:t>
            </w:r>
          </w:p>
        </w:tc>
        <w:tc>
          <w:tcPr>
            <w:tcW w:w="8648" w:type="dxa"/>
            <w:gridSpan w:val="3"/>
            <w:tcBorders>
              <w:top w:val="nil"/>
              <w:left w:val="nil"/>
              <w:bottom w:val="nil"/>
            </w:tcBorders>
          </w:tcPr>
          <w:p w14:paraId="38629473" w14:textId="2D83F16B"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Freistellungserklärung/Steuerabzug bei Bauleistungen</w:t>
            </w:r>
          </w:p>
        </w:tc>
      </w:tr>
      <w:tr w:rsidR="00A53FDB" w:rsidRPr="008110D9" w14:paraId="20B212D4" w14:textId="77777777" w:rsidTr="00D20906">
        <w:trPr>
          <w:trHeight w:val="340"/>
        </w:trPr>
        <w:tc>
          <w:tcPr>
            <w:tcW w:w="703" w:type="dxa"/>
            <w:tcBorders>
              <w:top w:val="nil"/>
              <w:bottom w:val="nil"/>
              <w:right w:val="nil"/>
            </w:tcBorders>
          </w:tcPr>
          <w:p w14:paraId="3496571B" w14:textId="285247D9"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6.1</w:t>
            </w:r>
          </w:p>
        </w:tc>
        <w:tc>
          <w:tcPr>
            <w:tcW w:w="8648" w:type="dxa"/>
            <w:gridSpan w:val="3"/>
            <w:tcBorders>
              <w:top w:val="nil"/>
              <w:left w:val="nil"/>
              <w:bottom w:val="nil"/>
            </w:tcBorders>
          </w:tcPr>
          <w:p w14:paraId="06986D9F" w14:textId="0786AB76" w:rsidR="00A53FDB" w:rsidRPr="008110D9" w:rsidRDefault="00A53FDB" w:rsidP="004130E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Der Auftragnehmer ist verpflichtet, eine gültige Freistellungserklärung gemäß § 48 b EStG im Original oder als beglaubigte Kopie vorzulegen. Der Auftragnehmer verpflichtet sich zudem, jede vom zuständigen Finanzamt vorgenommene Änderung in Bezug auf eine vorgelegte Freistellungsbescheinigung (§ 48 b EStG) dem Auftraggeber unverzüglich schriftlich mitzuteilen.</w:t>
            </w:r>
          </w:p>
        </w:tc>
      </w:tr>
      <w:tr w:rsidR="00A53FDB" w:rsidRPr="008110D9" w14:paraId="73964FEE" w14:textId="77777777" w:rsidTr="00D20906">
        <w:trPr>
          <w:trHeight w:val="340"/>
        </w:trPr>
        <w:tc>
          <w:tcPr>
            <w:tcW w:w="703" w:type="dxa"/>
            <w:tcBorders>
              <w:top w:val="nil"/>
              <w:bottom w:val="nil"/>
              <w:right w:val="nil"/>
            </w:tcBorders>
          </w:tcPr>
          <w:p w14:paraId="4609FAA6" w14:textId="7AFF06C2"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6.2</w:t>
            </w:r>
          </w:p>
        </w:tc>
        <w:tc>
          <w:tcPr>
            <w:tcW w:w="8648" w:type="dxa"/>
            <w:gridSpan w:val="3"/>
            <w:tcBorders>
              <w:top w:val="nil"/>
              <w:left w:val="nil"/>
              <w:bottom w:val="nil"/>
            </w:tcBorders>
          </w:tcPr>
          <w:p w14:paraId="07E19178" w14:textId="3A96E3C5" w:rsidR="00A53FDB" w:rsidRPr="008110D9" w:rsidRDefault="00A53FDB" w:rsidP="004130E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Der Auftraggeber nimmt gemäß § 48 EStG von der jeweils fälligen Zahlung einen Steuerabzug von 15</w:t>
            </w:r>
            <w:r w:rsidR="00614E7C">
              <w:rPr>
                <w:rFonts w:ascii="Segoe UI" w:eastAsia="Times New Roman" w:hAnsi="Segoe UI" w:cs="Segoe UI"/>
                <w:sz w:val="20"/>
                <w:szCs w:val="20"/>
                <w:lang w:eastAsia="de-DE"/>
              </w:rPr>
              <w:t> </w:t>
            </w:r>
            <w:r w:rsidRPr="008110D9">
              <w:rPr>
                <w:rFonts w:ascii="Segoe UI" w:eastAsia="Times New Roman" w:hAnsi="Segoe UI" w:cs="Segoe UI"/>
                <w:sz w:val="20"/>
                <w:szCs w:val="20"/>
                <w:lang w:eastAsia="de-DE"/>
              </w:rPr>
              <w:t xml:space="preserve">% für Rechnung des Auftragnehmers vor, wenn dieser bei Fälligkeit von Abschlags- oder </w:t>
            </w:r>
            <w:r w:rsidRPr="00D76A2B">
              <w:rPr>
                <w:rFonts w:ascii="Segoe UI" w:eastAsia="Times New Roman" w:hAnsi="Segoe UI" w:cs="Segoe UI"/>
                <w:sz w:val="20"/>
                <w:szCs w:val="20"/>
                <w:lang w:eastAsia="de-DE"/>
              </w:rPr>
              <w:t>Schlussrechnungsforderungen entgegen Ziff. 6.1</w:t>
            </w:r>
            <w:r w:rsidRPr="008110D9">
              <w:rPr>
                <w:rFonts w:ascii="Segoe UI" w:eastAsia="Times New Roman" w:hAnsi="Segoe UI" w:cs="Segoe UI"/>
                <w:sz w:val="20"/>
                <w:szCs w:val="20"/>
                <w:lang w:eastAsia="de-DE"/>
              </w:rPr>
              <w:t xml:space="preserve"> der BVB keine gültige und aktuelle Freistellungserklärung gemäß § 48 b EStG vorgelegt hat. Den Abzug muss der Auftragnehmer als auf den Werklohn geleistet gegen sich gelten lassen.</w:t>
            </w:r>
          </w:p>
        </w:tc>
      </w:tr>
      <w:tr w:rsidR="00A53FDB" w:rsidRPr="008110D9" w14:paraId="500171A9" w14:textId="77777777" w:rsidTr="00D20906">
        <w:trPr>
          <w:trHeight w:val="340"/>
        </w:trPr>
        <w:tc>
          <w:tcPr>
            <w:tcW w:w="703" w:type="dxa"/>
            <w:tcBorders>
              <w:top w:val="nil"/>
              <w:bottom w:val="nil"/>
              <w:right w:val="nil"/>
            </w:tcBorders>
          </w:tcPr>
          <w:p w14:paraId="330A3B0F" w14:textId="24B339B6"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7</w:t>
            </w:r>
          </w:p>
        </w:tc>
        <w:tc>
          <w:tcPr>
            <w:tcW w:w="8648" w:type="dxa"/>
            <w:gridSpan w:val="3"/>
            <w:tcBorders>
              <w:top w:val="nil"/>
              <w:left w:val="nil"/>
              <w:bottom w:val="nil"/>
            </w:tcBorders>
          </w:tcPr>
          <w:p w14:paraId="2A88751C" w14:textId="6B82E461"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Stundenlohnarbeiten</w:t>
            </w:r>
          </w:p>
        </w:tc>
      </w:tr>
      <w:tr w:rsidR="00A53FDB" w:rsidRPr="008110D9" w14:paraId="081447AC" w14:textId="77777777" w:rsidTr="00D20906">
        <w:trPr>
          <w:trHeight w:val="340"/>
        </w:trPr>
        <w:tc>
          <w:tcPr>
            <w:tcW w:w="703" w:type="dxa"/>
            <w:tcBorders>
              <w:top w:val="nil"/>
              <w:bottom w:val="nil"/>
              <w:right w:val="nil"/>
            </w:tcBorders>
          </w:tcPr>
          <w:p w14:paraId="5A1A6468" w14:textId="0794103B"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7.1</w:t>
            </w:r>
          </w:p>
        </w:tc>
        <w:tc>
          <w:tcPr>
            <w:tcW w:w="8648" w:type="dxa"/>
            <w:gridSpan w:val="3"/>
            <w:tcBorders>
              <w:top w:val="nil"/>
              <w:left w:val="nil"/>
              <w:bottom w:val="nil"/>
            </w:tcBorders>
          </w:tcPr>
          <w:p w14:paraId="418AE231" w14:textId="2170106E" w:rsidR="00A53FDB" w:rsidRPr="008110D9" w:rsidRDefault="00A53FDB" w:rsidP="004130E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Zusätzlich vereinbarte Stundenlohnarbeiten dürfen nur mit vorheriger Zustimmung des Auftraggebers ausgeführt werden.</w:t>
            </w:r>
          </w:p>
        </w:tc>
      </w:tr>
      <w:tr w:rsidR="00A53FDB" w:rsidRPr="008110D9" w14:paraId="002FDB60" w14:textId="77777777" w:rsidTr="00D20906">
        <w:trPr>
          <w:trHeight w:val="340"/>
        </w:trPr>
        <w:tc>
          <w:tcPr>
            <w:tcW w:w="703" w:type="dxa"/>
            <w:tcBorders>
              <w:top w:val="nil"/>
              <w:bottom w:val="nil"/>
              <w:right w:val="nil"/>
            </w:tcBorders>
          </w:tcPr>
          <w:p w14:paraId="58A38A3D" w14:textId="1BC470B8"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7.2</w:t>
            </w:r>
          </w:p>
        </w:tc>
        <w:tc>
          <w:tcPr>
            <w:tcW w:w="8648" w:type="dxa"/>
            <w:gridSpan w:val="3"/>
            <w:tcBorders>
              <w:top w:val="nil"/>
              <w:left w:val="nil"/>
              <w:bottom w:val="nil"/>
            </w:tcBorders>
          </w:tcPr>
          <w:p w14:paraId="5B2AEAB4" w14:textId="48D4A33D" w:rsidR="00A53FDB" w:rsidRPr="008110D9" w:rsidRDefault="00A53FDB" w:rsidP="00A53FDB">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Der Auftragnehmer hat über Stundenlohnarbeiten arbeitstäglich Stundenlohnzettel in zweifacher Ausfertigung einzureichen. Diese müssen außer den Angaben nach § 15 Abs. 3 VOB/B</w:t>
            </w:r>
          </w:p>
          <w:p w14:paraId="187AE14C" w14:textId="0668B8BA" w:rsidR="00A53FDB" w:rsidRPr="008110D9" w:rsidRDefault="00A53FDB" w:rsidP="00A53FDB">
            <w:pPr>
              <w:pStyle w:val="Listenabsatz"/>
              <w:numPr>
                <w:ilvl w:val="0"/>
                <w:numId w:val="8"/>
              </w:numPr>
              <w:spacing w:before="20" w:after="20"/>
              <w:ind w:left="176"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das Datum,</w:t>
            </w:r>
          </w:p>
          <w:p w14:paraId="3D21D549" w14:textId="61D426F1" w:rsidR="00A53FDB" w:rsidRPr="008110D9" w:rsidRDefault="00A53FDB" w:rsidP="00A53FDB">
            <w:pPr>
              <w:pStyle w:val="Listenabsatz"/>
              <w:numPr>
                <w:ilvl w:val="0"/>
                <w:numId w:val="8"/>
              </w:numPr>
              <w:spacing w:before="20" w:after="20"/>
              <w:ind w:left="176"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Bezeichnung der Baustelle,</w:t>
            </w:r>
          </w:p>
          <w:p w14:paraId="56001F98" w14:textId="498BCCEF" w:rsidR="00A53FDB" w:rsidRPr="008110D9" w:rsidRDefault="00A53FDB" w:rsidP="00A53FDB">
            <w:pPr>
              <w:pStyle w:val="Listenabsatz"/>
              <w:numPr>
                <w:ilvl w:val="0"/>
                <w:numId w:val="8"/>
              </w:numPr>
              <w:spacing w:before="20" w:after="20"/>
              <w:ind w:left="176"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Namen der Arbeitskräfte und deren Berufs-, Lohn- oder Gehaltsgruppe,</w:t>
            </w:r>
          </w:p>
          <w:p w14:paraId="5DC8EE65" w14:textId="1A61B7A0" w:rsidR="00A53FDB" w:rsidRPr="008110D9" w:rsidRDefault="00A53FDB" w:rsidP="00A53FDB">
            <w:pPr>
              <w:pStyle w:val="Listenabsatz"/>
              <w:numPr>
                <w:ilvl w:val="0"/>
                <w:numId w:val="8"/>
              </w:numPr>
              <w:spacing w:before="20" w:after="20"/>
              <w:ind w:left="176"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genaue Bezeichnung des Ausführungsortes innerhalb der Baustelle,</w:t>
            </w:r>
          </w:p>
          <w:p w14:paraId="006E9347" w14:textId="134A51F6" w:rsidR="00A53FDB" w:rsidRPr="008110D9" w:rsidRDefault="00A53FDB" w:rsidP="00A53FDB">
            <w:pPr>
              <w:pStyle w:val="Listenabsatz"/>
              <w:numPr>
                <w:ilvl w:val="0"/>
                <w:numId w:val="8"/>
              </w:numPr>
              <w:spacing w:before="20" w:after="20"/>
              <w:ind w:left="176"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Art der Leistung,</w:t>
            </w:r>
          </w:p>
          <w:p w14:paraId="2D14C490" w14:textId="786B8671" w:rsidR="00A53FDB" w:rsidRPr="008110D9" w:rsidRDefault="00A53FDB" w:rsidP="00A53FDB">
            <w:pPr>
              <w:pStyle w:val="Listenabsatz"/>
              <w:numPr>
                <w:ilvl w:val="0"/>
                <w:numId w:val="8"/>
              </w:numPr>
              <w:spacing w:before="20" w:after="20"/>
              <w:ind w:left="176"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geleisteten Arbeitsstunden je Arbeitskraft, ggf. aufgegliedert nach Mehr-, Nacht-, Sonntags- und Feiertagsarbeit, sowie nach im Verrechnungssatz nicht enthaltenen Erschwernissen und</w:t>
            </w:r>
          </w:p>
          <w:p w14:paraId="10C5A3E1" w14:textId="14E98691" w:rsidR="00A53FDB" w:rsidRPr="008110D9" w:rsidRDefault="00A53FDB" w:rsidP="00A53FDB">
            <w:pPr>
              <w:pStyle w:val="Listenabsatz"/>
              <w:numPr>
                <w:ilvl w:val="0"/>
                <w:numId w:val="8"/>
              </w:numPr>
              <w:spacing w:before="20" w:after="20"/>
              <w:ind w:left="176"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Gerätekenngrößen</w:t>
            </w:r>
          </w:p>
          <w:p w14:paraId="092CAC5F" w14:textId="68E10D67" w:rsidR="00A53FDB" w:rsidRPr="008110D9" w:rsidRDefault="00A53FDB" w:rsidP="00A53FDB">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enthalten.</w:t>
            </w:r>
          </w:p>
          <w:p w14:paraId="14FB1A62" w14:textId="11DD6822" w:rsidR="00A53FDB" w:rsidRPr="008110D9" w:rsidRDefault="00A53FDB" w:rsidP="00A53FDB">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Stundenlohnrechnungen müssen entsprechend den Stundenlohnzetteln aufgegliedert werden. Die Originale der Stundenlohnzettel behält der Auftraggeber, die bescheinigten Durchschriften erhält der Auftragnehmer.</w:t>
            </w:r>
          </w:p>
        </w:tc>
      </w:tr>
      <w:tr w:rsidR="00A53FDB" w:rsidRPr="008110D9" w14:paraId="27840351" w14:textId="77777777" w:rsidTr="00D20906">
        <w:trPr>
          <w:trHeight w:val="340"/>
        </w:trPr>
        <w:tc>
          <w:tcPr>
            <w:tcW w:w="703" w:type="dxa"/>
            <w:tcBorders>
              <w:top w:val="nil"/>
              <w:bottom w:val="nil"/>
              <w:right w:val="nil"/>
            </w:tcBorders>
          </w:tcPr>
          <w:p w14:paraId="4DC3DD7B" w14:textId="0E8007AE" w:rsidR="00A53FDB" w:rsidRPr="008110D9" w:rsidRDefault="00A53FDB" w:rsidP="00A53FDB">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8</w:t>
            </w:r>
          </w:p>
        </w:tc>
        <w:tc>
          <w:tcPr>
            <w:tcW w:w="8648" w:type="dxa"/>
            <w:gridSpan w:val="3"/>
            <w:tcBorders>
              <w:top w:val="nil"/>
              <w:left w:val="nil"/>
              <w:bottom w:val="nil"/>
            </w:tcBorders>
          </w:tcPr>
          <w:p w14:paraId="6E149AD0" w14:textId="36C3A6C3" w:rsidR="00A53FDB" w:rsidRPr="0059633A" w:rsidRDefault="00A53FDB" w:rsidP="00A53FDB">
            <w:pPr>
              <w:keepNext/>
              <w:spacing w:before="120" w:after="20"/>
              <w:rPr>
                <w:rFonts w:ascii="Segoe UI" w:eastAsia="Times New Roman" w:hAnsi="Segoe UI" w:cs="Segoe UI"/>
                <w:b/>
                <w:bCs/>
                <w:sz w:val="20"/>
                <w:szCs w:val="20"/>
                <w:highlight w:val="yellow"/>
                <w:lang w:eastAsia="de-DE"/>
              </w:rPr>
            </w:pPr>
            <w:r w:rsidRPr="0059633A">
              <w:rPr>
                <w:rFonts w:ascii="Segoe UI" w:eastAsia="Times New Roman" w:hAnsi="Segoe UI" w:cs="Segoe UI"/>
                <w:b/>
                <w:bCs/>
                <w:sz w:val="20"/>
                <w:szCs w:val="20"/>
                <w:highlight w:val="yellow"/>
                <w:lang w:eastAsia="de-DE"/>
              </w:rPr>
              <w:t>Rechnungen</w:t>
            </w:r>
          </w:p>
        </w:tc>
      </w:tr>
      <w:tr w:rsidR="00A53FDB" w:rsidRPr="008110D9" w14:paraId="07E8F91B" w14:textId="77777777" w:rsidTr="00D20906">
        <w:trPr>
          <w:trHeight w:val="340"/>
        </w:trPr>
        <w:tc>
          <w:tcPr>
            <w:tcW w:w="703" w:type="dxa"/>
            <w:tcBorders>
              <w:top w:val="nil"/>
              <w:bottom w:val="nil"/>
              <w:right w:val="nil"/>
            </w:tcBorders>
          </w:tcPr>
          <w:p w14:paraId="25A5F030" w14:textId="02A52240"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8.1</w:t>
            </w:r>
          </w:p>
        </w:tc>
        <w:tc>
          <w:tcPr>
            <w:tcW w:w="8648" w:type="dxa"/>
            <w:gridSpan w:val="3"/>
            <w:tcBorders>
              <w:top w:val="nil"/>
              <w:left w:val="nil"/>
              <w:bottom w:val="nil"/>
            </w:tcBorders>
          </w:tcPr>
          <w:p w14:paraId="02B8EC42" w14:textId="0146C543" w:rsidR="00A53FDB" w:rsidRPr="0059633A" w:rsidRDefault="00E66228" w:rsidP="00A53FDB">
            <w:pPr>
              <w:spacing w:before="20" w:after="20"/>
              <w:rPr>
                <w:rFonts w:ascii="Segoe UI" w:eastAsia="Times New Roman" w:hAnsi="Segoe UI" w:cs="Segoe UI"/>
                <w:sz w:val="20"/>
                <w:szCs w:val="20"/>
                <w:highlight w:val="yellow"/>
                <w:lang w:eastAsia="de-DE"/>
              </w:rPr>
            </w:pPr>
            <w:r w:rsidRPr="0059633A">
              <w:rPr>
                <w:rFonts w:ascii="Segoe UI" w:eastAsia="Times New Roman" w:hAnsi="Segoe UI" w:cs="Segoe UI"/>
                <w:sz w:val="20"/>
                <w:szCs w:val="20"/>
                <w:highlight w:val="yellow"/>
                <w:lang w:eastAsia="de-DE"/>
              </w:rPr>
              <w:t>Alle Rechnungen sind adressiert an die „Gemeinde Teutschenthal, Am Busch 19, 06179 Teutschenthal“ wie folgt einzureichen</w:t>
            </w:r>
            <w:r w:rsidR="00A53FDB" w:rsidRPr="0059633A">
              <w:rPr>
                <w:rFonts w:ascii="Segoe UI" w:eastAsia="Times New Roman" w:hAnsi="Segoe UI" w:cs="Segoe UI"/>
                <w:sz w:val="20"/>
                <w:szCs w:val="20"/>
                <w:highlight w:val="yellow"/>
                <w:lang w:eastAsia="de-DE"/>
              </w:rPr>
              <w:t>:</w:t>
            </w:r>
          </w:p>
          <w:p w14:paraId="69FC1CC7" w14:textId="462CE255" w:rsidR="00A53FDB" w:rsidRPr="0059633A" w:rsidRDefault="00A53FDB" w:rsidP="00A53FDB">
            <w:pPr>
              <w:spacing w:before="20" w:after="20"/>
              <w:rPr>
                <w:rFonts w:ascii="Segoe UI" w:eastAsia="Times New Roman" w:hAnsi="Segoe UI" w:cs="Segoe UI"/>
                <w:sz w:val="20"/>
                <w:szCs w:val="20"/>
                <w:highlight w:val="yellow"/>
                <w:lang w:eastAsia="de-DE"/>
              </w:rPr>
            </w:pPr>
            <w:r w:rsidRPr="0059633A">
              <w:rPr>
                <w:rFonts w:ascii="Segoe UI" w:eastAsia="Times New Roman" w:hAnsi="Segoe UI" w:cs="Segoe UI"/>
                <w:sz w:val="20"/>
                <w:szCs w:val="20"/>
                <w:highlight w:val="yellow"/>
                <w:lang w:eastAsia="de-DE"/>
              </w:rPr>
              <w:t>1-fach digital einschließlich aller für den Nachweis von Art und Umfang der Leistungen erforderlichen Anlagen (Mengenberechnungen, Zeichnungen und andere Belege).</w:t>
            </w:r>
          </w:p>
        </w:tc>
      </w:tr>
      <w:tr w:rsidR="00A53FDB" w:rsidRPr="008110D9" w14:paraId="154B5271" w14:textId="77777777" w:rsidTr="00D20906">
        <w:trPr>
          <w:trHeight w:val="340"/>
        </w:trPr>
        <w:tc>
          <w:tcPr>
            <w:tcW w:w="703" w:type="dxa"/>
            <w:tcBorders>
              <w:top w:val="nil"/>
              <w:bottom w:val="nil"/>
              <w:right w:val="nil"/>
            </w:tcBorders>
          </w:tcPr>
          <w:p w14:paraId="1DFFF635" w14:textId="5B5294A6" w:rsidR="00A53FDB" w:rsidRPr="008110D9" w:rsidRDefault="00A53FDB" w:rsidP="007E2600">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lastRenderedPageBreak/>
              <w:t>8.2</w:t>
            </w:r>
          </w:p>
        </w:tc>
        <w:tc>
          <w:tcPr>
            <w:tcW w:w="8648" w:type="dxa"/>
            <w:gridSpan w:val="3"/>
            <w:tcBorders>
              <w:top w:val="nil"/>
              <w:left w:val="nil"/>
              <w:bottom w:val="nil"/>
            </w:tcBorders>
          </w:tcPr>
          <w:p w14:paraId="7F9514C9" w14:textId="03233D91" w:rsidR="00A53FDB" w:rsidRPr="008110D9" w:rsidRDefault="00A53FDB" w:rsidP="00A53FDB">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Alle Rechnungen müssen prüfbar sein, die notwendigen Rechnungsunterlagen enthalten und sind ihrem Zweck nach als Abschlags- oder Schlussrechnungen zu bezeichnen.</w:t>
            </w:r>
          </w:p>
        </w:tc>
      </w:tr>
      <w:tr w:rsidR="00E93F89" w:rsidRPr="008110D9" w14:paraId="041B218F" w14:textId="77777777" w:rsidTr="00D20906">
        <w:trPr>
          <w:trHeight w:val="340"/>
        </w:trPr>
        <w:tc>
          <w:tcPr>
            <w:tcW w:w="703" w:type="dxa"/>
            <w:tcBorders>
              <w:top w:val="nil"/>
              <w:bottom w:val="nil"/>
              <w:right w:val="nil"/>
            </w:tcBorders>
          </w:tcPr>
          <w:p w14:paraId="69B572E5" w14:textId="7042B98D" w:rsidR="00E93F89" w:rsidRPr="008110D9" w:rsidRDefault="00E93F89" w:rsidP="00E93F89">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8.</w:t>
            </w:r>
            <w:r>
              <w:rPr>
                <w:rFonts w:ascii="Segoe UI" w:eastAsia="Times New Roman" w:hAnsi="Segoe UI" w:cs="Segoe UI"/>
                <w:sz w:val="20"/>
                <w:szCs w:val="20"/>
                <w:lang w:eastAsia="de-DE"/>
              </w:rPr>
              <w:t>3</w:t>
            </w:r>
          </w:p>
        </w:tc>
        <w:tc>
          <w:tcPr>
            <w:tcW w:w="8648" w:type="dxa"/>
            <w:gridSpan w:val="3"/>
            <w:tcBorders>
              <w:top w:val="nil"/>
              <w:left w:val="nil"/>
              <w:bottom w:val="nil"/>
            </w:tcBorders>
          </w:tcPr>
          <w:p w14:paraId="7105BC71" w14:textId="54DC92CF" w:rsidR="00E93F89" w:rsidRPr="008110D9" w:rsidRDefault="00E93F89" w:rsidP="00E93F89">
            <w:pPr>
              <w:spacing w:before="20" w:after="20"/>
              <w:rPr>
                <w:rFonts w:ascii="Segoe UI" w:eastAsia="Times New Roman" w:hAnsi="Segoe UI" w:cs="Segoe UI"/>
                <w:sz w:val="20"/>
                <w:szCs w:val="20"/>
                <w:lang w:eastAsia="de-DE"/>
              </w:rPr>
            </w:pPr>
            <w:r w:rsidRPr="00E93F89">
              <w:rPr>
                <w:rFonts w:ascii="Segoe UI" w:eastAsia="Times New Roman" w:hAnsi="Segoe UI" w:cs="Segoe UI"/>
                <w:sz w:val="20"/>
                <w:szCs w:val="20"/>
                <w:lang w:eastAsia="de-DE"/>
              </w:rPr>
              <w:t xml:space="preserve">Die Leistung ist aus Zeichnungen zu ermitteln, soweit die ausgeführte Leistung diesen Zeichnungen entspricht. Sind solche Zeichnungen nicht vorhanden, ist die Leistung </w:t>
            </w:r>
            <w:proofErr w:type="spellStart"/>
            <w:r w:rsidRPr="00E93F89">
              <w:rPr>
                <w:rFonts w:ascii="Segoe UI" w:eastAsia="Times New Roman" w:hAnsi="Segoe UI" w:cs="Segoe UI"/>
                <w:sz w:val="20"/>
                <w:szCs w:val="20"/>
                <w:lang w:eastAsia="de-DE"/>
              </w:rPr>
              <w:t>aufzumessen</w:t>
            </w:r>
            <w:proofErr w:type="spellEnd"/>
            <w:r w:rsidRPr="00E93F89">
              <w:rPr>
                <w:rFonts w:ascii="Segoe UI" w:eastAsia="Times New Roman" w:hAnsi="Segoe UI" w:cs="Segoe UI"/>
                <w:sz w:val="20"/>
                <w:szCs w:val="20"/>
                <w:lang w:eastAsia="de-DE"/>
              </w:rPr>
              <w:t>.</w:t>
            </w:r>
          </w:p>
        </w:tc>
      </w:tr>
      <w:tr w:rsidR="00E93F89" w:rsidRPr="008110D9" w14:paraId="5041AB91" w14:textId="77777777" w:rsidTr="00D20906">
        <w:trPr>
          <w:trHeight w:val="340"/>
        </w:trPr>
        <w:tc>
          <w:tcPr>
            <w:tcW w:w="703" w:type="dxa"/>
            <w:tcBorders>
              <w:top w:val="nil"/>
              <w:bottom w:val="nil"/>
              <w:right w:val="nil"/>
            </w:tcBorders>
          </w:tcPr>
          <w:p w14:paraId="27498175" w14:textId="75392727" w:rsidR="00E93F89" w:rsidRPr="008110D9" w:rsidRDefault="00E93F89" w:rsidP="00E93F89">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8.</w:t>
            </w:r>
            <w:r>
              <w:rPr>
                <w:rFonts w:ascii="Segoe UI" w:eastAsia="Times New Roman" w:hAnsi="Segoe UI" w:cs="Segoe UI"/>
                <w:sz w:val="20"/>
                <w:szCs w:val="20"/>
                <w:lang w:eastAsia="de-DE"/>
              </w:rPr>
              <w:t>4</w:t>
            </w:r>
          </w:p>
        </w:tc>
        <w:tc>
          <w:tcPr>
            <w:tcW w:w="8648" w:type="dxa"/>
            <w:gridSpan w:val="3"/>
            <w:tcBorders>
              <w:top w:val="nil"/>
              <w:left w:val="nil"/>
              <w:bottom w:val="nil"/>
            </w:tcBorders>
          </w:tcPr>
          <w:p w14:paraId="49F828CA" w14:textId="140A3E5D" w:rsidR="00E93F89" w:rsidRPr="008110D9" w:rsidRDefault="00E93F89" w:rsidP="00E93F89">
            <w:pPr>
              <w:spacing w:before="20" w:after="20"/>
              <w:rPr>
                <w:rFonts w:ascii="Segoe UI" w:eastAsia="Times New Roman" w:hAnsi="Segoe UI" w:cs="Segoe UI"/>
                <w:sz w:val="20"/>
                <w:szCs w:val="20"/>
                <w:lang w:eastAsia="de-DE"/>
              </w:rPr>
            </w:pPr>
            <w:r w:rsidRPr="00E93F89">
              <w:rPr>
                <w:rFonts w:ascii="Segoe UI" w:eastAsia="Times New Roman" w:hAnsi="Segoe UI" w:cs="Segoe UI"/>
                <w:sz w:val="20"/>
                <w:szCs w:val="20"/>
                <w:lang w:eastAsia="de-DE"/>
              </w:rPr>
              <w:t>Die für die Abrechnung notwendigen Feststellungen sind dem Fortgang der Leistung entsprechend möglichst gemeinsam vorzunehmen.</w:t>
            </w:r>
          </w:p>
        </w:tc>
      </w:tr>
      <w:tr w:rsidR="00E93F89" w:rsidRPr="008110D9" w14:paraId="5B3A8AF9" w14:textId="77777777" w:rsidTr="00D20906">
        <w:trPr>
          <w:trHeight w:val="340"/>
        </w:trPr>
        <w:tc>
          <w:tcPr>
            <w:tcW w:w="703" w:type="dxa"/>
            <w:tcBorders>
              <w:top w:val="nil"/>
              <w:bottom w:val="nil"/>
              <w:right w:val="nil"/>
            </w:tcBorders>
          </w:tcPr>
          <w:p w14:paraId="0A528DEB" w14:textId="0FCE1AC9" w:rsidR="00E93F89" w:rsidRPr="008110D9" w:rsidRDefault="00E93F89" w:rsidP="00E93F89">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8.</w:t>
            </w:r>
            <w:r>
              <w:rPr>
                <w:rFonts w:ascii="Segoe UI" w:eastAsia="Times New Roman" w:hAnsi="Segoe UI" w:cs="Segoe UI"/>
                <w:sz w:val="20"/>
                <w:szCs w:val="20"/>
                <w:lang w:eastAsia="de-DE"/>
              </w:rPr>
              <w:t>5</w:t>
            </w:r>
          </w:p>
        </w:tc>
        <w:tc>
          <w:tcPr>
            <w:tcW w:w="8648" w:type="dxa"/>
            <w:gridSpan w:val="3"/>
            <w:tcBorders>
              <w:top w:val="nil"/>
              <w:left w:val="nil"/>
              <w:bottom w:val="nil"/>
            </w:tcBorders>
          </w:tcPr>
          <w:p w14:paraId="1C1B37DB" w14:textId="269C6A81" w:rsidR="00E93F89" w:rsidRPr="008110D9" w:rsidRDefault="00E93F89" w:rsidP="00E93F89">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Jede Rechnung muss die Angaben gemäß § 14 Abs. 4 UStG und die vom Auftraggeber im Auftragsschreiben genannte Bestellnummer enthalten.</w:t>
            </w:r>
          </w:p>
        </w:tc>
      </w:tr>
      <w:tr w:rsidR="005058DE" w:rsidRPr="008110D9" w14:paraId="268A56F7" w14:textId="77777777" w:rsidTr="00D20906">
        <w:trPr>
          <w:trHeight w:val="340"/>
        </w:trPr>
        <w:tc>
          <w:tcPr>
            <w:tcW w:w="703" w:type="dxa"/>
            <w:tcBorders>
              <w:top w:val="nil"/>
              <w:bottom w:val="nil"/>
              <w:right w:val="nil"/>
            </w:tcBorders>
          </w:tcPr>
          <w:p w14:paraId="54D6A3E4" w14:textId="1BA0C259" w:rsidR="005058DE" w:rsidRPr="00DE045B" w:rsidRDefault="005058DE" w:rsidP="00E93F89">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8.6</w:t>
            </w:r>
          </w:p>
        </w:tc>
        <w:tc>
          <w:tcPr>
            <w:tcW w:w="8648" w:type="dxa"/>
            <w:gridSpan w:val="3"/>
            <w:tcBorders>
              <w:top w:val="nil"/>
              <w:left w:val="nil"/>
              <w:bottom w:val="nil"/>
            </w:tcBorders>
          </w:tcPr>
          <w:p w14:paraId="495A415D" w14:textId="7968FC6F" w:rsidR="005058DE" w:rsidRPr="00DE045B" w:rsidRDefault="00D703BE" w:rsidP="00E93F89">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 xml:space="preserve">Arbeiten, welche ausschließlich das 1. Obergeschoss betreffen, sind in den Abschlagsrechnungen und der Schlussrechnung gesondert zu kennzeichnen. Es muss aus den Rechnungen jeweils die Summe der ausschließlich das 1. Obergeschoss betreffenden Leistungen erkennbar sein. </w:t>
            </w:r>
          </w:p>
        </w:tc>
      </w:tr>
      <w:tr w:rsidR="00F8321B" w:rsidRPr="008110D9" w14:paraId="733011C9" w14:textId="77777777" w:rsidTr="00D20906">
        <w:trPr>
          <w:trHeight w:val="340"/>
        </w:trPr>
        <w:tc>
          <w:tcPr>
            <w:tcW w:w="703" w:type="dxa"/>
            <w:tcBorders>
              <w:top w:val="nil"/>
              <w:bottom w:val="nil"/>
              <w:right w:val="nil"/>
            </w:tcBorders>
          </w:tcPr>
          <w:p w14:paraId="0CD467F0" w14:textId="6B23C8A9" w:rsidR="00F8321B" w:rsidRPr="00DE045B" w:rsidRDefault="00F8321B" w:rsidP="00407F7B">
            <w:pPr>
              <w:keepNext/>
              <w:spacing w:before="120" w:after="20"/>
              <w:rPr>
                <w:rFonts w:ascii="Segoe UI" w:eastAsia="Times New Roman" w:hAnsi="Segoe UI" w:cs="Segoe UI"/>
                <w:b/>
                <w:bCs/>
                <w:sz w:val="20"/>
                <w:szCs w:val="20"/>
                <w:lang w:eastAsia="de-DE"/>
              </w:rPr>
            </w:pPr>
            <w:r w:rsidRPr="00DE045B">
              <w:rPr>
                <w:rFonts w:ascii="Segoe UI" w:eastAsia="Times New Roman" w:hAnsi="Segoe UI" w:cs="Segoe UI"/>
                <w:b/>
                <w:bCs/>
                <w:sz w:val="20"/>
                <w:szCs w:val="20"/>
                <w:lang w:eastAsia="de-DE"/>
              </w:rPr>
              <w:t>9</w:t>
            </w:r>
          </w:p>
        </w:tc>
        <w:tc>
          <w:tcPr>
            <w:tcW w:w="8648" w:type="dxa"/>
            <w:gridSpan w:val="3"/>
            <w:tcBorders>
              <w:top w:val="nil"/>
              <w:left w:val="nil"/>
              <w:bottom w:val="nil"/>
            </w:tcBorders>
          </w:tcPr>
          <w:p w14:paraId="4BA42519" w14:textId="66B815A4" w:rsidR="00F8321B" w:rsidRPr="00DE045B" w:rsidRDefault="00F8321B" w:rsidP="00407F7B">
            <w:pPr>
              <w:keepNext/>
              <w:spacing w:before="120" w:after="20"/>
              <w:rPr>
                <w:rFonts w:ascii="Segoe UI" w:eastAsia="Times New Roman" w:hAnsi="Segoe UI" w:cs="Segoe UI"/>
                <w:b/>
                <w:bCs/>
                <w:sz w:val="20"/>
                <w:szCs w:val="20"/>
                <w:lang w:eastAsia="de-DE"/>
              </w:rPr>
            </w:pPr>
            <w:r w:rsidRPr="00DE045B">
              <w:rPr>
                <w:rFonts w:ascii="Segoe UI" w:eastAsia="Times New Roman" w:hAnsi="Segoe UI" w:cs="Segoe UI"/>
                <w:b/>
                <w:bCs/>
                <w:sz w:val="20"/>
                <w:szCs w:val="20"/>
                <w:lang w:eastAsia="de-DE"/>
              </w:rPr>
              <w:t>Nachtragsangebote</w:t>
            </w:r>
          </w:p>
        </w:tc>
      </w:tr>
      <w:tr w:rsidR="00F8321B" w:rsidRPr="008110D9" w14:paraId="69D40399" w14:textId="77777777" w:rsidTr="00D20906">
        <w:trPr>
          <w:trHeight w:val="340"/>
        </w:trPr>
        <w:tc>
          <w:tcPr>
            <w:tcW w:w="703" w:type="dxa"/>
            <w:tcBorders>
              <w:top w:val="nil"/>
              <w:bottom w:val="nil"/>
              <w:right w:val="nil"/>
            </w:tcBorders>
          </w:tcPr>
          <w:p w14:paraId="4B5D80EF" w14:textId="740B661F" w:rsidR="00F8321B" w:rsidRPr="00DE045B" w:rsidRDefault="00F8321B" w:rsidP="00E93F89">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9.1</w:t>
            </w:r>
          </w:p>
        </w:tc>
        <w:tc>
          <w:tcPr>
            <w:tcW w:w="8648" w:type="dxa"/>
            <w:gridSpan w:val="3"/>
            <w:tcBorders>
              <w:top w:val="nil"/>
              <w:left w:val="nil"/>
              <w:bottom w:val="nil"/>
            </w:tcBorders>
          </w:tcPr>
          <w:p w14:paraId="5D28305B" w14:textId="69FC0491" w:rsidR="00F8321B" w:rsidRPr="00DE045B" w:rsidRDefault="00F8321B" w:rsidP="00E93F89">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Nachtragsangebote werden, sofern erforderlich, vom Auftragnehmer aufgestellt und formuliert. Sie sind fortlaufend zu nummerieren.</w:t>
            </w:r>
          </w:p>
        </w:tc>
      </w:tr>
      <w:tr w:rsidR="00F8321B" w:rsidRPr="008110D9" w14:paraId="2F844BF9" w14:textId="77777777" w:rsidTr="00D20906">
        <w:trPr>
          <w:trHeight w:val="340"/>
        </w:trPr>
        <w:tc>
          <w:tcPr>
            <w:tcW w:w="703" w:type="dxa"/>
            <w:tcBorders>
              <w:top w:val="nil"/>
              <w:bottom w:val="nil"/>
              <w:right w:val="nil"/>
            </w:tcBorders>
          </w:tcPr>
          <w:p w14:paraId="1A1C1D15" w14:textId="03C611A2" w:rsidR="00F8321B" w:rsidRPr="00DE045B" w:rsidRDefault="00F8321B" w:rsidP="00E93F89">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9.2</w:t>
            </w:r>
          </w:p>
        </w:tc>
        <w:tc>
          <w:tcPr>
            <w:tcW w:w="8648" w:type="dxa"/>
            <w:gridSpan w:val="3"/>
            <w:tcBorders>
              <w:top w:val="nil"/>
              <w:left w:val="nil"/>
              <w:bottom w:val="nil"/>
            </w:tcBorders>
          </w:tcPr>
          <w:p w14:paraId="439468C6" w14:textId="4D5EB489" w:rsidR="00F8321B" w:rsidRPr="00DE045B" w:rsidRDefault="00F8321B" w:rsidP="00E93F89">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 xml:space="preserve">Eine gesonderte Vergütung für die </w:t>
            </w:r>
            <w:r w:rsidR="0038568F" w:rsidRPr="00DE045B">
              <w:rPr>
                <w:rFonts w:ascii="Segoe UI" w:eastAsia="Times New Roman" w:hAnsi="Segoe UI" w:cs="Segoe UI"/>
                <w:sz w:val="20"/>
                <w:szCs w:val="20"/>
                <w:lang w:eastAsia="de-DE"/>
              </w:rPr>
              <w:t xml:space="preserve">reine </w:t>
            </w:r>
            <w:r w:rsidRPr="00DE045B">
              <w:rPr>
                <w:rFonts w:ascii="Segoe UI" w:eastAsia="Times New Roman" w:hAnsi="Segoe UI" w:cs="Segoe UI"/>
                <w:sz w:val="20"/>
                <w:szCs w:val="20"/>
                <w:lang w:eastAsia="de-DE"/>
              </w:rPr>
              <w:t>Erstellung von Nachtragsangeboten erfolgt nicht.</w:t>
            </w:r>
          </w:p>
        </w:tc>
      </w:tr>
      <w:tr w:rsidR="00F8321B" w:rsidRPr="008110D9" w14:paraId="1CFC26D8" w14:textId="77777777" w:rsidTr="00D20906">
        <w:trPr>
          <w:trHeight w:val="340"/>
        </w:trPr>
        <w:tc>
          <w:tcPr>
            <w:tcW w:w="703" w:type="dxa"/>
            <w:tcBorders>
              <w:top w:val="nil"/>
              <w:bottom w:val="nil"/>
              <w:right w:val="nil"/>
            </w:tcBorders>
          </w:tcPr>
          <w:p w14:paraId="26BC2396" w14:textId="6C73C98A" w:rsidR="00F8321B" w:rsidRPr="00DE045B" w:rsidRDefault="00F8321B" w:rsidP="00E93F89">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 xml:space="preserve">9.3 </w:t>
            </w:r>
          </w:p>
        </w:tc>
        <w:tc>
          <w:tcPr>
            <w:tcW w:w="8648" w:type="dxa"/>
            <w:gridSpan w:val="3"/>
            <w:tcBorders>
              <w:top w:val="nil"/>
              <w:left w:val="nil"/>
              <w:bottom w:val="nil"/>
            </w:tcBorders>
          </w:tcPr>
          <w:p w14:paraId="1AADEA24" w14:textId="105362A5" w:rsidR="00F8321B" w:rsidRPr="00DE045B" w:rsidRDefault="00F8321B" w:rsidP="00E93F89">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 xml:space="preserve">Jede Nachtragsposition muss eindeutig sein und die Mengen und Einheitspreise enthalten. </w:t>
            </w:r>
            <w:r w:rsidR="005058DE" w:rsidRPr="00DE045B">
              <w:rPr>
                <w:rFonts w:ascii="Segoe UI" w:eastAsia="Times New Roman" w:hAnsi="Segoe UI" w:cs="Segoe UI"/>
                <w:sz w:val="20"/>
                <w:szCs w:val="20"/>
                <w:lang w:eastAsia="de-DE"/>
              </w:rPr>
              <w:t>Für jede Einzelposition ist eine detaillierte Kalkulation aufzustellen.</w:t>
            </w:r>
          </w:p>
        </w:tc>
      </w:tr>
      <w:tr w:rsidR="00AF767F" w:rsidRPr="008110D9" w14:paraId="7E1A3262" w14:textId="77777777" w:rsidTr="00D20906">
        <w:trPr>
          <w:trHeight w:val="340"/>
        </w:trPr>
        <w:tc>
          <w:tcPr>
            <w:tcW w:w="703" w:type="dxa"/>
            <w:tcBorders>
              <w:top w:val="nil"/>
              <w:bottom w:val="nil"/>
              <w:right w:val="nil"/>
            </w:tcBorders>
          </w:tcPr>
          <w:p w14:paraId="00BF992C" w14:textId="69497987" w:rsidR="00AF767F" w:rsidRPr="008110D9" w:rsidRDefault="00F8321B" w:rsidP="00AF767F">
            <w:pPr>
              <w:keepNext/>
              <w:spacing w:before="120" w:after="20"/>
              <w:rPr>
                <w:rFonts w:ascii="Segoe UI" w:eastAsia="Times New Roman" w:hAnsi="Segoe UI" w:cs="Segoe UI"/>
                <w:b/>
                <w:bCs/>
                <w:sz w:val="20"/>
                <w:szCs w:val="20"/>
                <w:lang w:eastAsia="de-DE"/>
              </w:rPr>
            </w:pPr>
            <w:r>
              <w:rPr>
                <w:rFonts w:ascii="Segoe UI" w:eastAsia="Times New Roman" w:hAnsi="Segoe UI" w:cs="Segoe UI"/>
                <w:b/>
                <w:bCs/>
                <w:sz w:val="20"/>
                <w:szCs w:val="20"/>
                <w:lang w:eastAsia="de-DE"/>
              </w:rPr>
              <w:t>10</w:t>
            </w:r>
          </w:p>
        </w:tc>
        <w:tc>
          <w:tcPr>
            <w:tcW w:w="8648" w:type="dxa"/>
            <w:gridSpan w:val="3"/>
            <w:tcBorders>
              <w:top w:val="nil"/>
              <w:left w:val="nil"/>
              <w:bottom w:val="nil"/>
            </w:tcBorders>
          </w:tcPr>
          <w:p w14:paraId="5163D61F" w14:textId="5A6E8073" w:rsidR="00AF767F" w:rsidRPr="008110D9" w:rsidRDefault="00AF767F" w:rsidP="00AF767F">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Zahlung (§</w:t>
            </w:r>
            <w:r w:rsidR="005524CA" w:rsidRPr="008110D9">
              <w:rPr>
                <w:rFonts w:ascii="Segoe UI" w:eastAsia="Times New Roman" w:hAnsi="Segoe UI" w:cs="Segoe UI"/>
                <w:b/>
                <w:bCs/>
                <w:sz w:val="20"/>
                <w:szCs w:val="20"/>
                <w:lang w:eastAsia="de-DE"/>
              </w:rPr>
              <w:t> </w:t>
            </w:r>
            <w:r w:rsidRPr="008110D9">
              <w:rPr>
                <w:rFonts w:ascii="Segoe UI" w:eastAsia="Times New Roman" w:hAnsi="Segoe UI" w:cs="Segoe UI"/>
                <w:b/>
                <w:bCs/>
                <w:sz w:val="20"/>
                <w:szCs w:val="20"/>
                <w:lang w:eastAsia="de-DE"/>
              </w:rPr>
              <w:t>16 VOB/B)</w:t>
            </w:r>
          </w:p>
        </w:tc>
      </w:tr>
      <w:tr w:rsidR="00AF767F" w:rsidRPr="008110D9" w14:paraId="7A016C65" w14:textId="77777777" w:rsidTr="00D20906">
        <w:trPr>
          <w:trHeight w:val="340"/>
        </w:trPr>
        <w:tc>
          <w:tcPr>
            <w:tcW w:w="703" w:type="dxa"/>
            <w:tcBorders>
              <w:top w:val="nil"/>
              <w:bottom w:val="nil"/>
              <w:right w:val="nil"/>
            </w:tcBorders>
          </w:tcPr>
          <w:p w14:paraId="36EF3448" w14:textId="77777777" w:rsidR="00AF767F" w:rsidRPr="008110D9" w:rsidRDefault="00AF767F" w:rsidP="007E2600">
            <w:pPr>
              <w:spacing w:before="20" w:after="20"/>
              <w:rPr>
                <w:rFonts w:ascii="Segoe UI" w:eastAsia="Times New Roman" w:hAnsi="Segoe UI" w:cs="Segoe UI"/>
                <w:sz w:val="20"/>
                <w:szCs w:val="20"/>
                <w:lang w:eastAsia="de-DE"/>
              </w:rPr>
            </w:pPr>
          </w:p>
        </w:tc>
        <w:tc>
          <w:tcPr>
            <w:tcW w:w="8648" w:type="dxa"/>
            <w:gridSpan w:val="3"/>
            <w:tcBorders>
              <w:top w:val="nil"/>
              <w:left w:val="nil"/>
              <w:bottom w:val="nil"/>
            </w:tcBorders>
          </w:tcPr>
          <w:p w14:paraId="11B57976" w14:textId="2F36F330" w:rsidR="00AF767F" w:rsidRPr="008110D9" w:rsidRDefault="005524CA" w:rsidP="005524CA">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 xml:space="preserve">Aufgrund der besonderen Natur oder Merkmale der Vereinbarung wird die Frist für die Schlusszahlung gem. § 16 Absatz 3 Nummer 1 VOB/B und den Eintritt des Verzuges gem. § 16 Absatz 5 Nummer 3 VOB/B verlängert auf </w:t>
            </w:r>
            <w:sdt>
              <w:sdtPr>
                <w:rPr>
                  <w:rFonts w:ascii="Segoe UI" w:eastAsia="Times New Roman" w:hAnsi="Segoe UI" w:cs="Segoe UI"/>
                  <w:sz w:val="20"/>
                  <w:szCs w:val="20"/>
                  <w:highlight w:val="lightGray"/>
                  <w:lang w:eastAsia="de-DE"/>
                </w:rPr>
                <w:id w:val="1569913478"/>
                <w:placeholder>
                  <w:docPart w:val="8FD471E2CC144BB2BB924B1B39F546BC"/>
                </w:placeholder>
                <w15:appearance w15:val="hidden"/>
                <w:text/>
              </w:sdtPr>
              <w:sdtEndPr/>
              <w:sdtContent>
                <w:r w:rsidR="000251DF" w:rsidRPr="00C16595">
                  <w:rPr>
                    <w:rFonts w:ascii="Segoe UI" w:eastAsia="Times New Roman" w:hAnsi="Segoe UI" w:cs="Segoe UI"/>
                    <w:sz w:val="20"/>
                    <w:szCs w:val="20"/>
                    <w:highlight w:val="lightGray"/>
                    <w:lang w:eastAsia="de-DE"/>
                  </w:rPr>
                  <w:t xml:space="preserve">    </w:t>
                </w:r>
              </w:sdtContent>
            </w:sdt>
            <w:r w:rsidRPr="008110D9">
              <w:rPr>
                <w:rFonts w:ascii="Segoe UI" w:eastAsia="Times New Roman" w:hAnsi="Segoe UI" w:cs="Segoe UI"/>
                <w:sz w:val="20"/>
                <w:szCs w:val="20"/>
                <w:lang w:eastAsia="de-DE"/>
              </w:rPr>
              <w:t xml:space="preserve"> Tage.</w:t>
            </w:r>
          </w:p>
        </w:tc>
      </w:tr>
      <w:tr w:rsidR="00C10D11" w:rsidRPr="008110D9" w14:paraId="6FFEB429" w14:textId="77777777" w:rsidTr="00D20906">
        <w:trPr>
          <w:trHeight w:val="340"/>
        </w:trPr>
        <w:tc>
          <w:tcPr>
            <w:tcW w:w="703" w:type="dxa"/>
            <w:tcBorders>
              <w:top w:val="nil"/>
              <w:bottom w:val="nil"/>
              <w:right w:val="nil"/>
            </w:tcBorders>
          </w:tcPr>
          <w:p w14:paraId="17FE883E" w14:textId="13E45E97" w:rsidR="00C10D11" w:rsidRPr="008110D9" w:rsidRDefault="00A53FDB" w:rsidP="00C10D11">
            <w:pPr>
              <w:keepNext/>
              <w:spacing w:before="120" w:after="20"/>
              <w:rPr>
                <w:rFonts w:ascii="Segoe UI" w:eastAsia="Times New Roman" w:hAnsi="Segoe UI" w:cs="Segoe UI"/>
                <w:sz w:val="20"/>
                <w:szCs w:val="20"/>
                <w:lang w:eastAsia="de-DE"/>
              </w:rPr>
            </w:pPr>
            <w:r w:rsidRPr="008110D9">
              <w:rPr>
                <w:rFonts w:ascii="Segoe UI" w:eastAsia="Times New Roman" w:hAnsi="Segoe UI" w:cs="Segoe UI"/>
                <w:b/>
                <w:bCs/>
                <w:sz w:val="20"/>
                <w:szCs w:val="20"/>
                <w:lang w:eastAsia="de-DE"/>
              </w:rPr>
              <w:t>1</w:t>
            </w:r>
            <w:r w:rsidR="00F8321B">
              <w:rPr>
                <w:rFonts w:ascii="Segoe UI" w:eastAsia="Times New Roman" w:hAnsi="Segoe UI" w:cs="Segoe UI"/>
                <w:b/>
                <w:bCs/>
                <w:sz w:val="20"/>
                <w:szCs w:val="20"/>
                <w:lang w:eastAsia="de-DE"/>
              </w:rPr>
              <w:t>1</w:t>
            </w:r>
          </w:p>
        </w:tc>
        <w:tc>
          <w:tcPr>
            <w:tcW w:w="8648" w:type="dxa"/>
            <w:gridSpan w:val="3"/>
            <w:tcBorders>
              <w:top w:val="nil"/>
              <w:left w:val="nil"/>
              <w:bottom w:val="nil"/>
            </w:tcBorders>
          </w:tcPr>
          <w:p w14:paraId="1ABD6CAC" w14:textId="07481576" w:rsidR="00C10D11" w:rsidRPr="008110D9" w:rsidRDefault="00C10D11" w:rsidP="00C10D11">
            <w:pPr>
              <w:keepNext/>
              <w:spacing w:before="120" w:after="20"/>
              <w:rPr>
                <w:rFonts w:ascii="Segoe UI" w:eastAsia="Times New Roman" w:hAnsi="Segoe UI" w:cs="Segoe UI"/>
                <w:sz w:val="20"/>
                <w:szCs w:val="20"/>
                <w:lang w:eastAsia="de-DE"/>
              </w:rPr>
            </w:pPr>
            <w:r w:rsidRPr="008110D9">
              <w:rPr>
                <w:rFonts w:ascii="Segoe UI" w:eastAsia="Times New Roman" w:hAnsi="Segoe UI" w:cs="Segoe UI"/>
                <w:b/>
                <w:bCs/>
                <w:sz w:val="20"/>
                <w:szCs w:val="20"/>
                <w:lang w:eastAsia="de-DE"/>
              </w:rPr>
              <w:t>Sicherheitsleistung für die Vertragserfüllung (§</w:t>
            </w:r>
            <w:r w:rsidR="00871BF9" w:rsidRPr="008110D9">
              <w:rPr>
                <w:rFonts w:ascii="Segoe UI" w:eastAsia="Times New Roman" w:hAnsi="Segoe UI" w:cs="Segoe UI"/>
                <w:b/>
                <w:bCs/>
                <w:sz w:val="20"/>
                <w:szCs w:val="20"/>
                <w:lang w:eastAsia="de-DE"/>
              </w:rPr>
              <w:t> </w:t>
            </w:r>
            <w:r w:rsidRPr="008110D9">
              <w:rPr>
                <w:rFonts w:ascii="Segoe UI" w:eastAsia="Times New Roman" w:hAnsi="Segoe UI" w:cs="Segoe UI"/>
                <w:b/>
                <w:bCs/>
                <w:sz w:val="20"/>
                <w:szCs w:val="20"/>
                <w:lang w:eastAsia="de-DE"/>
              </w:rPr>
              <w:t>17 VOB/B)</w:t>
            </w:r>
          </w:p>
        </w:tc>
      </w:tr>
      <w:tr w:rsidR="006257C3" w:rsidRPr="008110D9" w14:paraId="01C62214" w14:textId="77777777" w:rsidTr="00D20906">
        <w:trPr>
          <w:trHeight w:val="320"/>
        </w:trPr>
        <w:tc>
          <w:tcPr>
            <w:tcW w:w="703" w:type="dxa"/>
            <w:tcBorders>
              <w:top w:val="nil"/>
              <w:bottom w:val="nil"/>
              <w:right w:val="nil"/>
            </w:tcBorders>
          </w:tcPr>
          <w:p w14:paraId="06D62F08" w14:textId="660EA421"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103024439"/>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4966EC9E" w14:textId="642E44A1" w:rsidR="006257C3" w:rsidRPr="008110D9" w:rsidRDefault="006257C3" w:rsidP="006257C3">
                <w:pPr>
                  <w:spacing w:before="20" w:after="20"/>
                  <w:ind w:left="463" w:hanging="463"/>
                  <w:rPr>
                    <w:rFonts w:ascii="Segoe UI" w:eastAsia="Times New Roman" w:hAnsi="Segoe UI" w:cs="Segoe UI"/>
                    <w:sz w:val="20"/>
                    <w:szCs w:val="20"/>
                    <w:lang w:eastAsia="de-DE"/>
                  </w:rPr>
                </w:pPr>
                <w:r w:rsidRPr="00C16595">
                  <w:rPr>
                    <w:rFonts w:ascii="Segoe UI Symbol" w:eastAsia="MS Gothic" w:hAnsi="Segoe UI Symbol" w:cs="Segoe UI Symbol"/>
                    <w:sz w:val="20"/>
                    <w:szCs w:val="20"/>
                    <w:lang w:eastAsia="de-DE"/>
                  </w:rPr>
                  <w:t>☐</w:t>
                </w:r>
              </w:p>
            </w:tc>
          </w:sdtContent>
        </w:sdt>
        <w:tc>
          <w:tcPr>
            <w:tcW w:w="8221" w:type="dxa"/>
            <w:gridSpan w:val="2"/>
            <w:tcBorders>
              <w:top w:val="nil"/>
              <w:left w:val="nil"/>
              <w:bottom w:val="nil"/>
            </w:tcBorders>
          </w:tcPr>
          <w:p w14:paraId="538072EF" w14:textId="1F2B00D5"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Auf Sicherheit für die Vertragserfüllung wird verzichtet.</w:t>
            </w:r>
          </w:p>
        </w:tc>
      </w:tr>
      <w:tr w:rsidR="006257C3" w:rsidRPr="008110D9" w14:paraId="3BC42C2E" w14:textId="77777777" w:rsidTr="00D20906">
        <w:trPr>
          <w:trHeight w:val="320"/>
        </w:trPr>
        <w:tc>
          <w:tcPr>
            <w:tcW w:w="703" w:type="dxa"/>
            <w:tcBorders>
              <w:top w:val="nil"/>
              <w:bottom w:val="nil"/>
              <w:right w:val="nil"/>
            </w:tcBorders>
          </w:tcPr>
          <w:p w14:paraId="6266A4E6"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286576982"/>
            <w15:appearance w15:val="hidden"/>
            <w14:checkbox>
              <w14:checked w14:val="1"/>
              <w14:checkedState w14:val="2612" w14:font="MS Gothic"/>
              <w14:uncheckedState w14:val="2610" w14:font="MS Gothic"/>
            </w14:checkbox>
          </w:sdtPr>
          <w:sdtEndPr/>
          <w:sdtContent>
            <w:tc>
              <w:tcPr>
                <w:tcW w:w="427" w:type="dxa"/>
                <w:tcBorders>
                  <w:top w:val="nil"/>
                  <w:left w:val="nil"/>
                  <w:bottom w:val="nil"/>
                  <w:right w:val="nil"/>
                </w:tcBorders>
              </w:tcPr>
              <w:p w14:paraId="16D0EEFD" w14:textId="34221C35" w:rsidR="006257C3" w:rsidRPr="008110D9" w:rsidRDefault="006257C3" w:rsidP="006257C3">
                <w:pPr>
                  <w:spacing w:before="20" w:after="20"/>
                  <w:ind w:left="463" w:hanging="463"/>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686D14CF" w14:textId="10D4C3A3"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Soweit die Auftragssumme mindestens 250.000 Euro ohne Umsatzsteuer beträgt, ist Sicherheit für die Vertragserfüllung in Höhe von fünf Prozent der Auftragssumme (inkl. Umsatzsteuer, ohne Nachträge) zu leisten.</w:t>
            </w:r>
          </w:p>
        </w:tc>
      </w:tr>
      <w:tr w:rsidR="005279DF" w:rsidRPr="008110D9" w14:paraId="56823E30" w14:textId="77777777" w:rsidTr="00D20906">
        <w:trPr>
          <w:trHeight w:val="320"/>
        </w:trPr>
        <w:tc>
          <w:tcPr>
            <w:tcW w:w="703" w:type="dxa"/>
            <w:tcBorders>
              <w:top w:val="nil"/>
              <w:bottom w:val="nil"/>
              <w:right w:val="nil"/>
            </w:tcBorders>
          </w:tcPr>
          <w:p w14:paraId="59AE994B" w14:textId="0EFB41FA" w:rsidR="005279DF" w:rsidRPr="008110D9" w:rsidRDefault="00A53FDB" w:rsidP="00871BF9">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1</w:t>
            </w:r>
            <w:r w:rsidR="00F8321B">
              <w:rPr>
                <w:rFonts w:ascii="Segoe UI" w:eastAsia="Times New Roman" w:hAnsi="Segoe UI" w:cs="Segoe UI"/>
                <w:b/>
                <w:bCs/>
                <w:sz w:val="20"/>
                <w:szCs w:val="20"/>
                <w:lang w:eastAsia="de-DE"/>
              </w:rPr>
              <w:t>2</w:t>
            </w:r>
          </w:p>
        </w:tc>
        <w:tc>
          <w:tcPr>
            <w:tcW w:w="8648" w:type="dxa"/>
            <w:gridSpan w:val="3"/>
            <w:tcBorders>
              <w:top w:val="nil"/>
              <w:left w:val="nil"/>
              <w:bottom w:val="nil"/>
            </w:tcBorders>
          </w:tcPr>
          <w:p w14:paraId="0159363C" w14:textId="52B55292" w:rsidR="005279DF" w:rsidRPr="008110D9" w:rsidRDefault="00871BF9" w:rsidP="00871BF9">
            <w:pPr>
              <w:keepNext/>
              <w:spacing w:before="120" w:after="20"/>
              <w:ind w:left="463" w:hanging="463"/>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Sicherheitsleistung für Mängelansprüche</w:t>
            </w:r>
          </w:p>
        </w:tc>
      </w:tr>
      <w:tr w:rsidR="006257C3" w:rsidRPr="008110D9" w14:paraId="0E12D862" w14:textId="77777777" w:rsidTr="00D20906">
        <w:trPr>
          <w:trHeight w:val="320"/>
        </w:trPr>
        <w:tc>
          <w:tcPr>
            <w:tcW w:w="703" w:type="dxa"/>
            <w:tcBorders>
              <w:top w:val="nil"/>
              <w:bottom w:val="nil"/>
              <w:right w:val="nil"/>
            </w:tcBorders>
          </w:tcPr>
          <w:p w14:paraId="78A02EE5"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873184258"/>
            <w15:appearance w15:val="hidden"/>
            <w14:checkbox>
              <w14:checked w14:val="0"/>
              <w14:checkedState w14:val="2612" w14:font="MS Gothic"/>
              <w14:uncheckedState w14:val="2610" w14:font="MS Gothic"/>
            </w14:checkbox>
          </w:sdtPr>
          <w:sdtEndPr/>
          <w:sdtContent>
            <w:tc>
              <w:tcPr>
                <w:tcW w:w="427" w:type="dxa"/>
                <w:tcBorders>
                  <w:top w:val="nil"/>
                  <w:left w:val="nil"/>
                  <w:bottom w:val="nil"/>
                  <w:right w:val="nil"/>
                </w:tcBorders>
              </w:tcPr>
              <w:p w14:paraId="34340B5E" w14:textId="34716A69" w:rsidR="006257C3" w:rsidRPr="008110D9" w:rsidRDefault="006257C3" w:rsidP="006257C3">
                <w:pPr>
                  <w:spacing w:before="20" w:after="20"/>
                  <w:ind w:left="463" w:hanging="463"/>
                  <w:rPr>
                    <w:rFonts w:ascii="Segoe UI" w:eastAsia="Times New Roman" w:hAnsi="Segoe UI" w:cs="Segoe UI"/>
                    <w:sz w:val="20"/>
                    <w:szCs w:val="20"/>
                    <w:lang w:eastAsia="de-DE"/>
                  </w:rPr>
                </w:pPr>
                <w:r w:rsidRPr="00C16595">
                  <w:rPr>
                    <w:rFonts w:ascii="Segoe UI Symbol" w:eastAsia="MS Gothic" w:hAnsi="Segoe UI Symbol" w:cs="Segoe UI Symbol"/>
                    <w:sz w:val="20"/>
                    <w:szCs w:val="20"/>
                    <w:lang w:eastAsia="de-DE"/>
                  </w:rPr>
                  <w:t>☐</w:t>
                </w:r>
              </w:p>
            </w:tc>
          </w:sdtContent>
        </w:sdt>
        <w:tc>
          <w:tcPr>
            <w:tcW w:w="8221" w:type="dxa"/>
            <w:gridSpan w:val="2"/>
            <w:tcBorders>
              <w:top w:val="nil"/>
              <w:left w:val="nil"/>
              <w:bottom w:val="nil"/>
            </w:tcBorders>
          </w:tcPr>
          <w:p w14:paraId="4BA4D882" w14:textId="18298AC2" w:rsidR="006257C3" w:rsidRPr="008110D9" w:rsidRDefault="006257C3" w:rsidP="006257C3">
            <w:pPr>
              <w:spacing w:before="20" w:after="20"/>
              <w:ind w:left="463" w:hanging="463"/>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Auf Sicherheit für die Mängelansprüche wird verzichtet.</w:t>
            </w:r>
          </w:p>
        </w:tc>
      </w:tr>
      <w:tr w:rsidR="006257C3" w:rsidRPr="008110D9" w14:paraId="1D99769F" w14:textId="77777777" w:rsidTr="00D20906">
        <w:trPr>
          <w:trHeight w:val="320"/>
        </w:trPr>
        <w:tc>
          <w:tcPr>
            <w:tcW w:w="703" w:type="dxa"/>
            <w:tcBorders>
              <w:top w:val="nil"/>
              <w:bottom w:val="nil"/>
              <w:right w:val="nil"/>
            </w:tcBorders>
          </w:tcPr>
          <w:p w14:paraId="1C95542B" w14:textId="77777777" w:rsidR="006257C3" w:rsidRPr="008110D9" w:rsidRDefault="006257C3" w:rsidP="006257C3">
            <w:pPr>
              <w:spacing w:before="20" w:after="20"/>
              <w:rPr>
                <w:rFonts w:ascii="Segoe UI" w:eastAsia="Times New Roman" w:hAnsi="Segoe UI" w:cs="Segoe UI"/>
                <w:b/>
                <w:bCs/>
                <w:sz w:val="20"/>
                <w:szCs w:val="20"/>
                <w:lang w:eastAsia="de-DE"/>
              </w:rPr>
            </w:pPr>
          </w:p>
        </w:tc>
        <w:sdt>
          <w:sdtPr>
            <w:rPr>
              <w:rFonts w:ascii="Segoe UI" w:eastAsia="Times New Roman" w:hAnsi="Segoe UI" w:cs="Segoe UI"/>
              <w:sz w:val="20"/>
              <w:szCs w:val="20"/>
              <w:lang w:eastAsia="de-DE"/>
            </w:rPr>
            <w:id w:val="1635910488"/>
            <w15:appearance w15:val="hidden"/>
            <w14:checkbox>
              <w14:checked w14:val="1"/>
              <w14:checkedState w14:val="2612" w14:font="MS Gothic"/>
              <w14:uncheckedState w14:val="2610" w14:font="MS Gothic"/>
            </w14:checkbox>
          </w:sdtPr>
          <w:sdtEndPr/>
          <w:sdtContent>
            <w:tc>
              <w:tcPr>
                <w:tcW w:w="427" w:type="dxa"/>
                <w:tcBorders>
                  <w:top w:val="nil"/>
                  <w:left w:val="nil"/>
                  <w:bottom w:val="nil"/>
                  <w:right w:val="nil"/>
                </w:tcBorders>
              </w:tcPr>
              <w:p w14:paraId="27CAB431" w14:textId="1017AF09" w:rsidR="006257C3" w:rsidRPr="008110D9" w:rsidRDefault="006257C3" w:rsidP="006257C3">
                <w:pPr>
                  <w:spacing w:before="20" w:after="20"/>
                  <w:ind w:left="463" w:hanging="463"/>
                  <w:rPr>
                    <w:rFonts w:ascii="Segoe UI" w:eastAsia="Times New Roman" w:hAnsi="Segoe UI" w:cs="Segoe UI"/>
                    <w:sz w:val="20"/>
                    <w:szCs w:val="20"/>
                    <w:lang w:eastAsia="de-DE"/>
                  </w:rPr>
                </w:pPr>
                <w:r>
                  <w:rPr>
                    <w:rFonts w:ascii="MS Gothic" w:eastAsia="MS Gothic" w:hAnsi="MS Gothic" w:cs="Segoe UI" w:hint="eastAsia"/>
                    <w:sz w:val="20"/>
                    <w:szCs w:val="20"/>
                    <w:lang w:eastAsia="de-DE"/>
                  </w:rPr>
                  <w:t>☒</w:t>
                </w:r>
              </w:p>
            </w:tc>
          </w:sdtContent>
        </w:sdt>
        <w:tc>
          <w:tcPr>
            <w:tcW w:w="8221" w:type="dxa"/>
            <w:gridSpan w:val="2"/>
            <w:tcBorders>
              <w:top w:val="nil"/>
              <w:left w:val="nil"/>
              <w:bottom w:val="nil"/>
            </w:tcBorders>
          </w:tcPr>
          <w:p w14:paraId="266F799E" w14:textId="21F7C6A1" w:rsidR="006257C3" w:rsidRPr="008110D9" w:rsidRDefault="006257C3" w:rsidP="006257C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Sicherheit für Mängelansprüche beträgt drei Prozent der Summe der Abschlagszahlungen zum Zeitpunkt der Abnahme (vorläufige Abrechnungssumme).</w:t>
            </w:r>
          </w:p>
        </w:tc>
      </w:tr>
      <w:tr w:rsidR="00C246F2" w:rsidRPr="008110D9" w14:paraId="02A7ED09" w14:textId="77777777" w:rsidTr="00D20906">
        <w:trPr>
          <w:trHeight w:val="320"/>
        </w:trPr>
        <w:tc>
          <w:tcPr>
            <w:tcW w:w="703" w:type="dxa"/>
            <w:tcBorders>
              <w:top w:val="nil"/>
              <w:bottom w:val="nil"/>
              <w:right w:val="nil"/>
            </w:tcBorders>
          </w:tcPr>
          <w:p w14:paraId="39CAE35C" w14:textId="30CA9508" w:rsidR="00C246F2" w:rsidRPr="008110D9" w:rsidRDefault="00A53FDB" w:rsidP="00C246F2">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1</w:t>
            </w:r>
            <w:r w:rsidR="00F8321B">
              <w:rPr>
                <w:rFonts w:ascii="Segoe UI" w:eastAsia="Times New Roman" w:hAnsi="Segoe UI" w:cs="Segoe UI"/>
                <w:b/>
                <w:bCs/>
                <w:sz w:val="20"/>
                <w:szCs w:val="20"/>
                <w:lang w:eastAsia="de-DE"/>
              </w:rPr>
              <w:t>3</w:t>
            </w:r>
          </w:p>
        </w:tc>
        <w:tc>
          <w:tcPr>
            <w:tcW w:w="8648" w:type="dxa"/>
            <w:gridSpan w:val="3"/>
            <w:tcBorders>
              <w:top w:val="nil"/>
              <w:left w:val="nil"/>
              <w:bottom w:val="nil"/>
            </w:tcBorders>
          </w:tcPr>
          <w:p w14:paraId="6B4CF6E0" w14:textId="35FEDF23" w:rsidR="00C246F2" w:rsidRPr="008110D9" w:rsidRDefault="00C246F2" w:rsidP="00C246F2">
            <w:pPr>
              <w:keepNext/>
              <w:spacing w:before="120" w:after="20"/>
              <w:rPr>
                <w:rFonts w:ascii="Segoe UI" w:eastAsia="Times New Roman" w:hAnsi="Segoe UI" w:cs="Segoe UI"/>
                <w:b/>
                <w:bCs/>
                <w:sz w:val="20"/>
                <w:szCs w:val="20"/>
                <w:lang w:eastAsia="de-DE"/>
              </w:rPr>
            </w:pPr>
            <w:bookmarkStart w:id="0" w:name="_Hlk175216437"/>
            <w:r w:rsidRPr="008110D9">
              <w:rPr>
                <w:rFonts w:ascii="Segoe UI" w:eastAsia="Times New Roman" w:hAnsi="Segoe UI" w:cs="Segoe UI"/>
                <w:b/>
                <w:bCs/>
                <w:sz w:val="20"/>
                <w:szCs w:val="20"/>
                <w:lang w:eastAsia="de-DE"/>
              </w:rPr>
              <w:t>Bürgschaften (§</w:t>
            </w:r>
            <w:r w:rsidR="00E40ED7" w:rsidRPr="008110D9">
              <w:rPr>
                <w:rFonts w:ascii="Segoe UI" w:eastAsia="Times New Roman" w:hAnsi="Segoe UI" w:cs="Segoe UI"/>
                <w:b/>
                <w:bCs/>
                <w:sz w:val="20"/>
                <w:szCs w:val="20"/>
                <w:lang w:eastAsia="de-DE"/>
              </w:rPr>
              <w:t> </w:t>
            </w:r>
            <w:r w:rsidRPr="008110D9">
              <w:rPr>
                <w:rFonts w:ascii="Segoe UI" w:eastAsia="Times New Roman" w:hAnsi="Segoe UI" w:cs="Segoe UI"/>
                <w:b/>
                <w:bCs/>
                <w:sz w:val="20"/>
                <w:szCs w:val="20"/>
                <w:lang w:eastAsia="de-DE"/>
              </w:rPr>
              <w:t>17 VOB/B)</w:t>
            </w:r>
            <w:bookmarkEnd w:id="0"/>
          </w:p>
        </w:tc>
      </w:tr>
      <w:tr w:rsidR="00C246F2" w:rsidRPr="008110D9" w14:paraId="5AC37C69" w14:textId="77777777" w:rsidTr="00D20906">
        <w:trPr>
          <w:trHeight w:val="320"/>
        </w:trPr>
        <w:tc>
          <w:tcPr>
            <w:tcW w:w="703" w:type="dxa"/>
            <w:tcBorders>
              <w:top w:val="nil"/>
              <w:bottom w:val="nil"/>
              <w:right w:val="nil"/>
            </w:tcBorders>
          </w:tcPr>
          <w:p w14:paraId="161ECBE4" w14:textId="0D0DC1BB" w:rsidR="00C246F2" w:rsidRPr="008110D9" w:rsidRDefault="00D20906" w:rsidP="005279DF">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1</w:t>
            </w:r>
            <w:r w:rsidR="00F8321B">
              <w:rPr>
                <w:rFonts w:ascii="Segoe UI" w:eastAsia="Times New Roman" w:hAnsi="Segoe UI" w:cs="Segoe UI"/>
                <w:sz w:val="20"/>
                <w:szCs w:val="20"/>
                <w:lang w:eastAsia="de-DE"/>
              </w:rPr>
              <w:t>3</w:t>
            </w:r>
            <w:r w:rsidRPr="008110D9">
              <w:rPr>
                <w:rFonts w:ascii="Segoe UI" w:eastAsia="Times New Roman" w:hAnsi="Segoe UI" w:cs="Segoe UI"/>
                <w:sz w:val="20"/>
                <w:szCs w:val="20"/>
                <w:lang w:eastAsia="de-DE"/>
              </w:rPr>
              <w:t>.1</w:t>
            </w:r>
          </w:p>
        </w:tc>
        <w:tc>
          <w:tcPr>
            <w:tcW w:w="8648" w:type="dxa"/>
            <w:gridSpan w:val="3"/>
            <w:tcBorders>
              <w:top w:val="nil"/>
              <w:left w:val="nil"/>
              <w:bottom w:val="nil"/>
            </w:tcBorders>
          </w:tcPr>
          <w:p w14:paraId="775CFA14" w14:textId="61981031" w:rsidR="00C246F2" w:rsidRPr="008110D9" w:rsidRDefault="00E40ED7" w:rsidP="00E40ED7">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Wird Sicherheit durch Bürgschaft geleistet, ist dafür das jeweils einschlägige Formblatt des</w:t>
            </w:r>
            <w:r w:rsidR="00C76278">
              <w:rPr>
                <w:rFonts w:ascii="Segoe UI" w:eastAsia="Times New Roman" w:hAnsi="Segoe UI" w:cs="Segoe UI"/>
                <w:sz w:val="20"/>
                <w:szCs w:val="20"/>
                <w:lang w:eastAsia="de-DE"/>
              </w:rPr>
              <w:t xml:space="preserve"> </w:t>
            </w:r>
            <w:r w:rsidRPr="008110D9">
              <w:rPr>
                <w:rFonts w:ascii="Segoe UI" w:eastAsia="Times New Roman" w:hAnsi="Segoe UI" w:cs="Segoe UI"/>
                <w:sz w:val="20"/>
                <w:szCs w:val="20"/>
                <w:lang w:eastAsia="de-DE"/>
              </w:rPr>
              <w:t>Auftraggebers zu verwenden,</w:t>
            </w:r>
            <w:r w:rsidR="005D7826" w:rsidRPr="008110D9">
              <w:rPr>
                <w:rFonts w:ascii="Segoe UI" w:eastAsia="Times New Roman" w:hAnsi="Segoe UI" w:cs="Segoe UI"/>
                <w:sz w:val="20"/>
                <w:szCs w:val="20"/>
                <w:lang w:eastAsia="de-DE"/>
              </w:rPr>
              <w:t xml:space="preserve"> oder die Bürgschaftserklärung muss den Formblättern des Auftraggebers entsprechen, und zwar für</w:t>
            </w:r>
          </w:p>
          <w:p w14:paraId="39A0F052" w14:textId="77777777" w:rsidR="00D20906" w:rsidRPr="008110D9" w:rsidRDefault="00D20906" w:rsidP="00D20906">
            <w:pPr>
              <w:pStyle w:val="Listenabsatz"/>
              <w:numPr>
                <w:ilvl w:val="0"/>
                <w:numId w:val="10"/>
              </w:numPr>
              <w:spacing w:before="20" w:after="20"/>
              <w:ind w:left="176"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Vertragserfüllung das Formblatt „Vertragserfüllungsbürgschaft“</w:t>
            </w:r>
          </w:p>
          <w:p w14:paraId="39293875" w14:textId="77777777" w:rsidR="00D20906" w:rsidRPr="008110D9" w:rsidRDefault="00D20906" w:rsidP="00D20906">
            <w:pPr>
              <w:pStyle w:val="Listenabsatz"/>
              <w:numPr>
                <w:ilvl w:val="0"/>
                <w:numId w:val="10"/>
              </w:numPr>
              <w:spacing w:before="20" w:after="20"/>
              <w:ind w:left="176"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Mängelansprüche das Formblatt „</w:t>
            </w:r>
            <w:proofErr w:type="spellStart"/>
            <w:r w:rsidRPr="008110D9">
              <w:rPr>
                <w:rFonts w:ascii="Segoe UI" w:eastAsia="Times New Roman" w:hAnsi="Segoe UI" w:cs="Segoe UI"/>
                <w:sz w:val="20"/>
                <w:szCs w:val="20"/>
                <w:lang w:eastAsia="de-DE"/>
              </w:rPr>
              <w:t>Mängelansprüchebürgschaft</w:t>
            </w:r>
            <w:proofErr w:type="spellEnd"/>
            <w:r w:rsidRPr="008110D9">
              <w:rPr>
                <w:rFonts w:ascii="Segoe UI" w:eastAsia="Times New Roman" w:hAnsi="Segoe UI" w:cs="Segoe UI"/>
                <w:sz w:val="20"/>
                <w:szCs w:val="20"/>
                <w:lang w:eastAsia="de-DE"/>
              </w:rPr>
              <w:t>“</w:t>
            </w:r>
          </w:p>
          <w:p w14:paraId="7E2B35FF" w14:textId="729E94E1" w:rsidR="00D20906" w:rsidRPr="008110D9" w:rsidRDefault="00D20906" w:rsidP="00D20906">
            <w:pPr>
              <w:pStyle w:val="Listenabsatz"/>
              <w:numPr>
                <w:ilvl w:val="0"/>
                <w:numId w:val="10"/>
              </w:numPr>
              <w:spacing w:before="20" w:after="20"/>
              <w:ind w:left="176"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vereinbarte Vorauszahlungen und Abschlagszahlungen gem. § 16 Absatz 1 Nummer 1 Satz 3 VOB/B das Formblatt „Abschlagszahlungs-/Vorauszahlungsbürgschaft“</w:t>
            </w:r>
          </w:p>
        </w:tc>
      </w:tr>
      <w:tr w:rsidR="008533DB" w:rsidRPr="008110D9" w14:paraId="45F49413" w14:textId="77777777" w:rsidTr="00D20906">
        <w:trPr>
          <w:trHeight w:val="320"/>
        </w:trPr>
        <w:tc>
          <w:tcPr>
            <w:tcW w:w="703" w:type="dxa"/>
            <w:tcBorders>
              <w:top w:val="nil"/>
              <w:bottom w:val="nil"/>
              <w:right w:val="nil"/>
            </w:tcBorders>
          </w:tcPr>
          <w:p w14:paraId="1AF91113" w14:textId="689F0339" w:rsidR="008533DB" w:rsidRPr="008110D9" w:rsidRDefault="00D20906" w:rsidP="005279DF">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1</w:t>
            </w:r>
            <w:r w:rsidR="00F8321B">
              <w:rPr>
                <w:rFonts w:ascii="Segoe UI" w:eastAsia="Times New Roman" w:hAnsi="Segoe UI" w:cs="Segoe UI"/>
                <w:sz w:val="20"/>
                <w:szCs w:val="20"/>
                <w:lang w:eastAsia="de-DE"/>
              </w:rPr>
              <w:t>3</w:t>
            </w:r>
            <w:r w:rsidRPr="008110D9">
              <w:rPr>
                <w:rFonts w:ascii="Segoe UI" w:eastAsia="Times New Roman" w:hAnsi="Segoe UI" w:cs="Segoe UI"/>
                <w:sz w:val="20"/>
                <w:szCs w:val="20"/>
                <w:lang w:eastAsia="de-DE"/>
              </w:rPr>
              <w:t>.2</w:t>
            </w:r>
          </w:p>
        </w:tc>
        <w:tc>
          <w:tcPr>
            <w:tcW w:w="8648" w:type="dxa"/>
            <w:gridSpan w:val="3"/>
            <w:tcBorders>
              <w:top w:val="nil"/>
              <w:left w:val="nil"/>
              <w:bottom w:val="nil"/>
            </w:tcBorders>
          </w:tcPr>
          <w:p w14:paraId="77057B07" w14:textId="1D7025CA" w:rsidR="00D20906" w:rsidRPr="008110D9" w:rsidRDefault="00D20906" w:rsidP="00D20906">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Bürgschaftsurkunden müssen den Anforderungen des Auftraggebers entsprechen (§ 17 Absatz 4 Satz 2 Halbsatz 2 VOB/B). Hierunter fallen ggf. folgende Erklärungen des Bürgen:</w:t>
            </w:r>
          </w:p>
          <w:p w14:paraId="284DA844" w14:textId="760E116D" w:rsidR="00D20906" w:rsidRPr="008110D9" w:rsidRDefault="00D20906" w:rsidP="00D20906">
            <w:pPr>
              <w:pStyle w:val="Listenabsatz"/>
              <w:numPr>
                <w:ilvl w:val="0"/>
                <w:numId w:val="11"/>
              </w:numPr>
              <w:spacing w:before="20" w:after="20"/>
              <w:ind w:left="183"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”Der Bürge übernimmt für den Auftragnehmer die selbstschuldnerische Bürgschaft nach deutschem Recht.“</w:t>
            </w:r>
          </w:p>
          <w:p w14:paraId="463D01C2" w14:textId="0B0024F7" w:rsidR="00D20906" w:rsidRPr="008110D9" w:rsidRDefault="00D20906" w:rsidP="00D20906">
            <w:pPr>
              <w:pStyle w:val="Listenabsatz"/>
              <w:numPr>
                <w:ilvl w:val="0"/>
                <w:numId w:val="11"/>
              </w:numPr>
              <w:spacing w:before="20" w:after="20"/>
              <w:ind w:left="183"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 xml:space="preserve">„Auf die Einrede der Vorausklage gemäß </w:t>
            </w:r>
            <w:r w:rsidR="00BC6E15" w:rsidRPr="008110D9">
              <w:rPr>
                <w:rFonts w:ascii="Segoe UI" w:eastAsia="Times New Roman" w:hAnsi="Segoe UI" w:cs="Segoe UI"/>
                <w:sz w:val="20"/>
                <w:szCs w:val="20"/>
                <w:lang w:eastAsia="de-DE"/>
              </w:rPr>
              <w:t>§ </w:t>
            </w:r>
            <w:r w:rsidRPr="008110D9">
              <w:rPr>
                <w:rFonts w:ascii="Segoe UI" w:eastAsia="Times New Roman" w:hAnsi="Segoe UI" w:cs="Segoe UI"/>
                <w:sz w:val="20"/>
                <w:szCs w:val="20"/>
                <w:lang w:eastAsia="de-DE"/>
              </w:rPr>
              <w:t>771 BGB wird verzichtet.“</w:t>
            </w:r>
          </w:p>
          <w:p w14:paraId="2D794D23" w14:textId="280AA1D7" w:rsidR="00D20906" w:rsidRPr="008110D9" w:rsidRDefault="00D20906" w:rsidP="00D20906">
            <w:pPr>
              <w:pStyle w:val="Listenabsatz"/>
              <w:numPr>
                <w:ilvl w:val="0"/>
                <w:numId w:val="11"/>
              </w:numPr>
              <w:spacing w:before="20" w:after="20"/>
              <w:ind w:left="183"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„Die Bürgschaft ist unbefristet; sie erlischt mit der Rückgabe dieser Bürgschaftsurkunde.“</w:t>
            </w:r>
          </w:p>
          <w:p w14:paraId="21911381" w14:textId="24905F32" w:rsidR="00D20906" w:rsidRPr="008110D9" w:rsidRDefault="00D20906" w:rsidP="00D20906">
            <w:pPr>
              <w:pStyle w:val="Listenabsatz"/>
              <w:numPr>
                <w:ilvl w:val="0"/>
                <w:numId w:val="11"/>
              </w:numPr>
              <w:spacing w:before="20" w:after="20"/>
              <w:ind w:left="183"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lastRenderedPageBreak/>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7F0034C0" w14:textId="0DF302DC" w:rsidR="008533DB" w:rsidRPr="008110D9" w:rsidRDefault="00D20906" w:rsidP="00D20906">
            <w:pPr>
              <w:pStyle w:val="Listenabsatz"/>
              <w:numPr>
                <w:ilvl w:val="0"/>
                <w:numId w:val="11"/>
              </w:numPr>
              <w:spacing w:before="20" w:after="20"/>
              <w:ind w:left="183"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„Gerichtsstand ist der Sitz der zur Prozessvertretung des Auftraggebers zuständigen Stelle."</w:t>
            </w:r>
          </w:p>
        </w:tc>
      </w:tr>
      <w:tr w:rsidR="0025426F" w:rsidRPr="008110D9" w14:paraId="1D62C65D" w14:textId="77777777" w:rsidTr="00D20906">
        <w:trPr>
          <w:trHeight w:val="320"/>
        </w:trPr>
        <w:tc>
          <w:tcPr>
            <w:tcW w:w="703" w:type="dxa"/>
            <w:tcBorders>
              <w:top w:val="nil"/>
              <w:bottom w:val="nil"/>
              <w:right w:val="nil"/>
            </w:tcBorders>
          </w:tcPr>
          <w:p w14:paraId="4C3FC68A" w14:textId="684ABEF3" w:rsidR="0025426F" w:rsidRPr="008110D9" w:rsidRDefault="00BC6E15" w:rsidP="00BC6E15">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lastRenderedPageBreak/>
              <w:t>1</w:t>
            </w:r>
            <w:r w:rsidR="00F8321B">
              <w:rPr>
                <w:rFonts w:ascii="Segoe UI" w:eastAsia="Times New Roman" w:hAnsi="Segoe UI" w:cs="Segoe UI"/>
                <w:b/>
                <w:bCs/>
                <w:sz w:val="20"/>
                <w:szCs w:val="20"/>
                <w:lang w:eastAsia="de-DE"/>
              </w:rPr>
              <w:t>4</w:t>
            </w:r>
          </w:p>
        </w:tc>
        <w:tc>
          <w:tcPr>
            <w:tcW w:w="8648" w:type="dxa"/>
            <w:gridSpan w:val="3"/>
            <w:tcBorders>
              <w:top w:val="nil"/>
              <w:left w:val="nil"/>
              <w:bottom w:val="nil"/>
            </w:tcBorders>
          </w:tcPr>
          <w:p w14:paraId="45B07419" w14:textId="0EAEEE0C" w:rsidR="0025426F" w:rsidRPr="008110D9" w:rsidRDefault="00BC6E15" w:rsidP="00BC6E15">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Bauhandwerkersicherungshypothek</w:t>
            </w:r>
          </w:p>
        </w:tc>
      </w:tr>
      <w:tr w:rsidR="0025426F" w:rsidRPr="008110D9" w14:paraId="4400D76B" w14:textId="77777777" w:rsidTr="00D20906">
        <w:trPr>
          <w:trHeight w:val="320"/>
        </w:trPr>
        <w:tc>
          <w:tcPr>
            <w:tcW w:w="703" w:type="dxa"/>
            <w:tcBorders>
              <w:top w:val="nil"/>
              <w:bottom w:val="nil"/>
              <w:right w:val="nil"/>
            </w:tcBorders>
          </w:tcPr>
          <w:p w14:paraId="370CAA87" w14:textId="77777777" w:rsidR="0025426F" w:rsidRPr="008110D9" w:rsidRDefault="0025426F" w:rsidP="005279DF">
            <w:pPr>
              <w:spacing w:before="20" w:after="20"/>
              <w:rPr>
                <w:rFonts w:ascii="Segoe UI" w:eastAsia="Times New Roman" w:hAnsi="Segoe UI" w:cs="Segoe UI"/>
                <w:sz w:val="20"/>
                <w:szCs w:val="20"/>
                <w:lang w:eastAsia="de-DE"/>
              </w:rPr>
            </w:pPr>
          </w:p>
        </w:tc>
        <w:tc>
          <w:tcPr>
            <w:tcW w:w="8648" w:type="dxa"/>
            <w:gridSpan w:val="3"/>
            <w:tcBorders>
              <w:top w:val="nil"/>
              <w:left w:val="nil"/>
              <w:bottom w:val="nil"/>
            </w:tcBorders>
          </w:tcPr>
          <w:p w14:paraId="7BF6BEC0" w14:textId="052E71A0" w:rsidR="0025426F" w:rsidRPr="008110D9" w:rsidRDefault="00BC6E15" w:rsidP="00D20906">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 650e BGB ist ausgeschlossen.</w:t>
            </w:r>
          </w:p>
        </w:tc>
      </w:tr>
      <w:tr w:rsidR="0025426F" w:rsidRPr="008110D9" w14:paraId="6C372058" w14:textId="77777777" w:rsidTr="00D20906">
        <w:trPr>
          <w:trHeight w:val="320"/>
        </w:trPr>
        <w:tc>
          <w:tcPr>
            <w:tcW w:w="703" w:type="dxa"/>
            <w:tcBorders>
              <w:top w:val="nil"/>
              <w:bottom w:val="nil"/>
              <w:right w:val="nil"/>
            </w:tcBorders>
          </w:tcPr>
          <w:p w14:paraId="1A1D2F42" w14:textId="20714226" w:rsidR="0025426F" w:rsidRPr="008110D9" w:rsidRDefault="00BC6E15" w:rsidP="00BC6E15">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1</w:t>
            </w:r>
            <w:r w:rsidR="00F8321B">
              <w:rPr>
                <w:rFonts w:ascii="Segoe UI" w:eastAsia="Times New Roman" w:hAnsi="Segoe UI" w:cs="Segoe UI"/>
                <w:b/>
                <w:bCs/>
                <w:sz w:val="20"/>
                <w:szCs w:val="20"/>
                <w:lang w:eastAsia="de-DE"/>
              </w:rPr>
              <w:t>5</w:t>
            </w:r>
          </w:p>
        </w:tc>
        <w:tc>
          <w:tcPr>
            <w:tcW w:w="8648" w:type="dxa"/>
            <w:gridSpan w:val="3"/>
            <w:tcBorders>
              <w:top w:val="nil"/>
              <w:left w:val="nil"/>
              <w:bottom w:val="nil"/>
            </w:tcBorders>
          </w:tcPr>
          <w:p w14:paraId="6CAAB6E3" w14:textId="254F1937" w:rsidR="0025426F" w:rsidRPr="008110D9" w:rsidRDefault="00BC6E15" w:rsidP="00BC6E15">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Versicherungen</w:t>
            </w:r>
          </w:p>
        </w:tc>
      </w:tr>
      <w:tr w:rsidR="0025426F" w:rsidRPr="008110D9" w14:paraId="7F3880DD" w14:textId="77777777" w:rsidTr="00D20906">
        <w:trPr>
          <w:trHeight w:val="320"/>
        </w:trPr>
        <w:tc>
          <w:tcPr>
            <w:tcW w:w="703" w:type="dxa"/>
            <w:tcBorders>
              <w:top w:val="nil"/>
              <w:bottom w:val="nil"/>
              <w:right w:val="nil"/>
            </w:tcBorders>
          </w:tcPr>
          <w:p w14:paraId="683FD391" w14:textId="0267E7F1" w:rsidR="0025426F" w:rsidRPr="008110D9" w:rsidRDefault="00BC6E15" w:rsidP="005279DF">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1</w:t>
            </w:r>
            <w:r w:rsidR="00F8321B">
              <w:rPr>
                <w:rFonts w:ascii="Segoe UI" w:eastAsia="Times New Roman" w:hAnsi="Segoe UI" w:cs="Segoe UI"/>
                <w:sz w:val="20"/>
                <w:szCs w:val="20"/>
                <w:lang w:eastAsia="de-DE"/>
              </w:rPr>
              <w:t>5</w:t>
            </w:r>
            <w:r w:rsidRPr="008110D9">
              <w:rPr>
                <w:rFonts w:ascii="Segoe UI" w:eastAsia="Times New Roman" w:hAnsi="Segoe UI" w:cs="Segoe UI"/>
                <w:sz w:val="20"/>
                <w:szCs w:val="20"/>
                <w:lang w:eastAsia="de-DE"/>
              </w:rPr>
              <w:t>.1</w:t>
            </w:r>
          </w:p>
        </w:tc>
        <w:tc>
          <w:tcPr>
            <w:tcW w:w="8648" w:type="dxa"/>
            <w:gridSpan w:val="3"/>
            <w:tcBorders>
              <w:top w:val="nil"/>
              <w:left w:val="nil"/>
              <w:bottom w:val="nil"/>
            </w:tcBorders>
          </w:tcPr>
          <w:p w14:paraId="7ECFFEAA" w14:textId="7EF115C1" w:rsidR="00BC6E15" w:rsidRPr="008110D9" w:rsidRDefault="00BC6E15" w:rsidP="00BC6E1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Der Auftragnehmer ist verpflichtet, auf eigene Kosten in nachfolgendem Umfang Versicherungen abzuschließen und dies dem Auftraggeber vor Baubeginn durch Übersendung von Kopien der Policen der Versicherungsverträge oder von einer Bestätigung des Versicherungsunternehmens nachzuweisen:</w:t>
            </w:r>
          </w:p>
          <w:p w14:paraId="0C69ACB5" w14:textId="351331F6" w:rsidR="00BC6E15" w:rsidRPr="008110D9" w:rsidRDefault="00BC6E15" w:rsidP="00BC6E15">
            <w:pPr>
              <w:pStyle w:val="Listenabsatz"/>
              <w:numPr>
                <w:ilvl w:val="0"/>
                <w:numId w:val="13"/>
              </w:numPr>
              <w:spacing w:before="20" w:after="20"/>
              <w:ind w:left="183"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für Personenschäden mind. 3 Mio. €</w:t>
            </w:r>
          </w:p>
          <w:p w14:paraId="4D13536D" w14:textId="4F5370E8" w:rsidR="00BC6E15" w:rsidRPr="008110D9" w:rsidRDefault="00BC6E15" w:rsidP="00BC6E15">
            <w:pPr>
              <w:pStyle w:val="Listenabsatz"/>
              <w:numPr>
                <w:ilvl w:val="0"/>
                <w:numId w:val="13"/>
              </w:numPr>
              <w:spacing w:before="20" w:after="20"/>
              <w:ind w:left="183"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für Sachschäden mind. 2 Mio. €</w:t>
            </w:r>
          </w:p>
          <w:p w14:paraId="797454DC" w14:textId="68EC0192" w:rsidR="00BC6E15" w:rsidRPr="008110D9" w:rsidRDefault="00BC6E15" w:rsidP="00BC6E15">
            <w:pPr>
              <w:pStyle w:val="Listenabsatz"/>
              <w:numPr>
                <w:ilvl w:val="0"/>
                <w:numId w:val="13"/>
              </w:numPr>
              <w:spacing w:before="20" w:after="20"/>
              <w:ind w:left="183" w:hanging="142"/>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für Vermögensschäden mind. 1 Mio. €</w:t>
            </w:r>
          </w:p>
          <w:p w14:paraId="73A44002" w14:textId="168CE0E9" w:rsidR="0025426F" w:rsidRPr="008110D9" w:rsidRDefault="00BC6E15" w:rsidP="00BC6E15">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 xml:space="preserve">Die Gesamtleistung für alle Versicherungsfälle eines Versicherungsjahres darf nicht auf weniger als das Zweifache der Deckungssummen </w:t>
            </w:r>
            <w:proofErr w:type="gramStart"/>
            <w:r w:rsidRPr="008110D9">
              <w:rPr>
                <w:rFonts w:ascii="Segoe UI" w:eastAsia="Times New Roman" w:hAnsi="Segoe UI" w:cs="Segoe UI"/>
                <w:sz w:val="20"/>
                <w:szCs w:val="20"/>
                <w:lang w:eastAsia="de-DE"/>
              </w:rPr>
              <w:t>begrenzt</w:t>
            </w:r>
            <w:proofErr w:type="gramEnd"/>
            <w:r w:rsidRPr="008110D9">
              <w:rPr>
                <w:rFonts w:ascii="Segoe UI" w:eastAsia="Times New Roman" w:hAnsi="Segoe UI" w:cs="Segoe UI"/>
                <w:sz w:val="20"/>
                <w:szCs w:val="20"/>
                <w:lang w:eastAsia="de-DE"/>
              </w:rPr>
              <w:t xml:space="preserve"> sein.</w:t>
            </w:r>
            <w:r w:rsidR="002A6128">
              <w:rPr>
                <w:rFonts w:ascii="Segoe UI" w:eastAsia="Times New Roman" w:hAnsi="Segoe UI" w:cs="Segoe UI"/>
                <w:sz w:val="20"/>
                <w:szCs w:val="20"/>
                <w:lang w:eastAsia="de-DE"/>
              </w:rPr>
              <w:t xml:space="preserve"> </w:t>
            </w:r>
            <w:r w:rsidR="002A6128" w:rsidRPr="002A6128">
              <w:rPr>
                <w:rFonts w:ascii="Segoe UI" w:eastAsia="Times New Roman" w:hAnsi="Segoe UI" w:cs="Segoe UI"/>
                <w:sz w:val="20"/>
                <w:szCs w:val="20"/>
                <w:lang w:eastAsia="de-DE"/>
              </w:rPr>
              <w:t>Als versicherte Risiken müssen alle wesentlichen Tätigkeiten umfasst sein, die der Auftragnehmer nach dem ausgeschriebenen Vertrag erbringt.</w:t>
            </w:r>
          </w:p>
        </w:tc>
      </w:tr>
      <w:tr w:rsidR="0025426F" w:rsidRPr="008110D9" w14:paraId="0DA3A81F" w14:textId="77777777" w:rsidTr="00D20906">
        <w:trPr>
          <w:trHeight w:val="320"/>
        </w:trPr>
        <w:tc>
          <w:tcPr>
            <w:tcW w:w="703" w:type="dxa"/>
            <w:tcBorders>
              <w:top w:val="nil"/>
              <w:bottom w:val="nil"/>
              <w:right w:val="nil"/>
            </w:tcBorders>
          </w:tcPr>
          <w:p w14:paraId="214C71C1" w14:textId="2CC9CBE6" w:rsidR="0025426F" w:rsidRPr="008110D9" w:rsidRDefault="00BC6E15" w:rsidP="005279DF">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1</w:t>
            </w:r>
            <w:r w:rsidR="00F8321B">
              <w:rPr>
                <w:rFonts w:ascii="Segoe UI" w:eastAsia="Times New Roman" w:hAnsi="Segoe UI" w:cs="Segoe UI"/>
                <w:sz w:val="20"/>
                <w:szCs w:val="20"/>
                <w:lang w:eastAsia="de-DE"/>
              </w:rPr>
              <w:t>5</w:t>
            </w:r>
            <w:r w:rsidRPr="008110D9">
              <w:rPr>
                <w:rFonts w:ascii="Segoe UI" w:eastAsia="Times New Roman" w:hAnsi="Segoe UI" w:cs="Segoe UI"/>
                <w:sz w:val="20"/>
                <w:szCs w:val="20"/>
                <w:lang w:eastAsia="de-DE"/>
              </w:rPr>
              <w:t>.2</w:t>
            </w:r>
          </w:p>
        </w:tc>
        <w:tc>
          <w:tcPr>
            <w:tcW w:w="8648" w:type="dxa"/>
            <w:gridSpan w:val="3"/>
            <w:tcBorders>
              <w:top w:val="nil"/>
              <w:left w:val="nil"/>
              <w:bottom w:val="nil"/>
            </w:tcBorders>
          </w:tcPr>
          <w:p w14:paraId="0CB4C2D9" w14:textId="646E0E1A" w:rsidR="0025426F" w:rsidRPr="008110D9" w:rsidRDefault="00BC6E15" w:rsidP="00D20906">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Der Auftragnehmer hat dem Auftraggeber rechtzeitig anzuzeigen, wenn der Versicherungsschutz, z.</w:t>
            </w:r>
            <w:r w:rsidR="00747F8C">
              <w:rPr>
                <w:rFonts w:ascii="Segoe UI" w:eastAsia="Times New Roman" w:hAnsi="Segoe UI" w:cs="Segoe UI"/>
                <w:sz w:val="20"/>
                <w:szCs w:val="20"/>
                <w:lang w:eastAsia="de-DE"/>
              </w:rPr>
              <w:t> </w:t>
            </w:r>
            <w:r w:rsidRPr="008110D9">
              <w:rPr>
                <w:rFonts w:ascii="Segoe UI" w:eastAsia="Times New Roman" w:hAnsi="Segoe UI" w:cs="Segoe UI"/>
                <w:sz w:val="20"/>
                <w:szCs w:val="20"/>
                <w:lang w:eastAsia="de-DE"/>
              </w:rPr>
              <w:t>B. wegen Zahlungsverzuges, entfällt oder eingeschränkt wird.</w:t>
            </w:r>
          </w:p>
        </w:tc>
      </w:tr>
      <w:tr w:rsidR="0025426F" w:rsidRPr="008110D9" w14:paraId="093DC15B" w14:textId="77777777" w:rsidTr="00D20906">
        <w:trPr>
          <w:trHeight w:val="320"/>
        </w:trPr>
        <w:tc>
          <w:tcPr>
            <w:tcW w:w="703" w:type="dxa"/>
            <w:tcBorders>
              <w:top w:val="nil"/>
              <w:bottom w:val="nil"/>
              <w:right w:val="nil"/>
            </w:tcBorders>
          </w:tcPr>
          <w:p w14:paraId="131A4AB6" w14:textId="3042504E" w:rsidR="0025426F" w:rsidRPr="008110D9" w:rsidRDefault="00BC6E15" w:rsidP="00BC6E15">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1</w:t>
            </w:r>
            <w:r w:rsidR="00B32B86">
              <w:rPr>
                <w:rFonts w:ascii="Segoe UI" w:eastAsia="Times New Roman" w:hAnsi="Segoe UI" w:cs="Segoe UI"/>
                <w:b/>
                <w:bCs/>
                <w:sz w:val="20"/>
                <w:szCs w:val="20"/>
                <w:lang w:eastAsia="de-DE"/>
              </w:rPr>
              <w:t>6</w:t>
            </w:r>
          </w:p>
        </w:tc>
        <w:tc>
          <w:tcPr>
            <w:tcW w:w="8648" w:type="dxa"/>
            <w:gridSpan w:val="3"/>
            <w:tcBorders>
              <w:top w:val="nil"/>
              <w:left w:val="nil"/>
              <w:bottom w:val="nil"/>
            </w:tcBorders>
          </w:tcPr>
          <w:p w14:paraId="72B0F1EB" w14:textId="6177C530" w:rsidR="0025426F" w:rsidRPr="008110D9" w:rsidRDefault="00BC6E15" w:rsidP="00BC6E15">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Sonstige Angaben</w:t>
            </w:r>
          </w:p>
        </w:tc>
      </w:tr>
      <w:tr w:rsidR="0025426F" w:rsidRPr="008110D9" w14:paraId="6765118A" w14:textId="77777777" w:rsidTr="00D20906">
        <w:trPr>
          <w:trHeight w:val="320"/>
        </w:trPr>
        <w:tc>
          <w:tcPr>
            <w:tcW w:w="703" w:type="dxa"/>
            <w:tcBorders>
              <w:top w:val="nil"/>
              <w:bottom w:val="nil"/>
              <w:right w:val="nil"/>
            </w:tcBorders>
          </w:tcPr>
          <w:p w14:paraId="0D965DDF" w14:textId="1FBD2BFB" w:rsidR="0025426F" w:rsidRPr="008110D9" w:rsidRDefault="00BC6E15" w:rsidP="005279DF">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1</w:t>
            </w:r>
            <w:r w:rsidR="00B32B86">
              <w:rPr>
                <w:rFonts w:ascii="Segoe UI" w:eastAsia="Times New Roman" w:hAnsi="Segoe UI" w:cs="Segoe UI"/>
                <w:sz w:val="20"/>
                <w:szCs w:val="20"/>
                <w:lang w:eastAsia="de-DE"/>
              </w:rPr>
              <w:t>6</w:t>
            </w:r>
            <w:r w:rsidRPr="008110D9">
              <w:rPr>
                <w:rFonts w:ascii="Segoe UI" w:eastAsia="Times New Roman" w:hAnsi="Segoe UI" w:cs="Segoe UI"/>
                <w:sz w:val="20"/>
                <w:szCs w:val="20"/>
                <w:lang w:eastAsia="de-DE"/>
              </w:rPr>
              <w:t>.1</w:t>
            </w:r>
          </w:p>
        </w:tc>
        <w:tc>
          <w:tcPr>
            <w:tcW w:w="8648" w:type="dxa"/>
            <w:gridSpan w:val="3"/>
            <w:tcBorders>
              <w:top w:val="nil"/>
              <w:left w:val="nil"/>
              <w:bottom w:val="nil"/>
            </w:tcBorders>
          </w:tcPr>
          <w:p w14:paraId="5C9BFDD1" w14:textId="0CC08979" w:rsidR="0025426F" w:rsidRPr="00DE045B" w:rsidRDefault="00AA7AA7" w:rsidP="00D2090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Vor Beginn der Arbeiten sind dem Auftraggeber der verantwortliche Bauleiter sowie der auf der Baustelle verantwortliche Vorarbeiter schriftlich zu benennen. Jeder personelle Wechsel dieser beiden Personen ist dem Auftraggeber rechtzeitig vorher schriftlich mitzuteilen.</w:t>
            </w:r>
            <w:r w:rsidR="00C02960" w:rsidRPr="00DE045B">
              <w:rPr>
                <w:rFonts w:ascii="Segoe UI" w:eastAsia="Times New Roman" w:hAnsi="Segoe UI" w:cs="Segoe UI"/>
                <w:sz w:val="20"/>
                <w:szCs w:val="20"/>
                <w:lang w:eastAsia="de-DE"/>
              </w:rPr>
              <w:t xml:space="preserve"> Eine Auswechselung darf nur mit Zustimmung des Auftraggebers erfolgen.</w:t>
            </w:r>
            <w:r w:rsidRPr="00DE045B">
              <w:rPr>
                <w:rFonts w:ascii="Segoe UI" w:eastAsia="Times New Roman" w:hAnsi="Segoe UI" w:cs="Segoe UI"/>
                <w:sz w:val="20"/>
                <w:szCs w:val="20"/>
                <w:lang w:eastAsia="de-DE"/>
              </w:rPr>
              <w:t xml:space="preserve"> Beide Personen müssen die für Ihre Aufgabe erforderliche fachliche Qualifikation aufweisen. Sie müssen die deutsche Sprache in Wort und Schrift beherrschen.</w:t>
            </w:r>
          </w:p>
        </w:tc>
      </w:tr>
      <w:tr w:rsidR="00964E03" w:rsidRPr="008110D9" w14:paraId="404122C4" w14:textId="77777777" w:rsidTr="00D20906">
        <w:trPr>
          <w:trHeight w:val="320"/>
        </w:trPr>
        <w:tc>
          <w:tcPr>
            <w:tcW w:w="703" w:type="dxa"/>
            <w:tcBorders>
              <w:top w:val="nil"/>
              <w:bottom w:val="nil"/>
              <w:right w:val="nil"/>
            </w:tcBorders>
          </w:tcPr>
          <w:p w14:paraId="1FF00F29" w14:textId="1F1426BD" w:rsidR="00964E03" w:rsidRPr="008110D9" w:rsidRDefault="00964E03" w:rsidP="00964E0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1</w:t>
            </w:r>
            <w:r w:rsidR="00B32B86">
              <w:rPr>
                <w:rFonts w:ascii="Segoe UI" w:eastAsia="Times New Roman" w:hAnsi="Segoe UI" w:cs="Segoe UI"/>
                <w:sz w:val="20"/>
                <w:szCs w:val="20"/>
                <w:lang w:eastAsia="de-DE"/>
              </w:rPr>
              <w:t>6</w:t>
            </w:r>
            <w:r w:rsidRPr="008110D9">
              <w:rPr>
                <w:rFonts w:ascii="Segoe UI" w:eastAsia="Times New Roman" w:hAnsi="Segoe UI" w:cs="Segoe UI"/>
                <w:sz w:val="20"/>
                <w:szCs w:val="20"/>
                <w:lang w:eastAsia="de-DE"/>
              </w:rPr>
              <w:t>.2</w:t>
            </w:r>
          </w:p>
        </w:tc>
        <w:tc>
          <w:tcPr>
            <w:tcW w:w="8648" w:type="dxa"/>
            <w:gridSpan w:val="3"/>
            <w:tcBorders>
              <w:top w:val="nil"/>
              <w:left w:val="nil"/>
              <w:bottom w:val="nil"/>
            </w:tcBorders>
          </w:tcPr>
          <w:p w14:paraId="578263F2" w14:textId="41BA2C31" w:rsidR="00964E03" w:rsidRPr="00DE045B" w:rsidRDefault="00964E03" w:rsidP="00964E03">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Der Auftragnehmer hat dafür Sorge zu tragen, dass während der Ausführung seiner Leistungen immer mindestens ein fließend Deutsch sprechender Mitarbeiter seiner Firma auf der Baustelle anwesend ist.</w:t>
            </w:r>
          </w:p>
        </w:tc>
      </w:tr>
      <w:tr w:rsidR="00964E03" w:rsidRPr="008110D9" w14:paraId="30EB303C" w14:textId="77777777" w:rsidTr="00D20906">
        <w:trPr>
          <w:trHeight w:val="320"/>
        </w:trPr>
        <w:tc>
          <w:tcPr>
            <w:tcW w:w="703" w:type="dxa"/>
            <w:tcBorders>
              <w:top w:val="nil"/>
              <w:bottom w:val="nil"/>
              <w:right w:val="nil"/>
            </w:tcBorders>
          </w:tcPr>
          <w:p w14:paraId="6C07C288" w14:textId="3426ED13" w:rsidR="00964E03" w:rsidRPr="008110D9" w:rsidRDefault="00964E03" w:rsidP="00964E0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1</w:t>
            </w:r>
            <w:r w:rsidR="00B32B86">
              <w:rPr>
                <w:rFonts w:ascii="Segoe UI" w:eastAsia="Times New Roman" w:hAnsi="Segoe UI" w:cs="Segoe UI"/>
                <w:sz w:val="20"/>
                <w:szCs w:val="20"/>
                <w:lang w:eastAsia="de-DE"/>
              </w:rPr>
              <w:t>6</w:t>
            </w:r>
            <w:r w:rsidRPr="008110D9">
              <w:rPr>
                <w:rFonts w:ascii="Segoe UI" w:eastAsia="Times New Roman" w:hAnsi="Segoe UI" w:cs="Segoe UI"/>
                <w:sz w:val="20"/>
                <w:szCs w:val="20"/>
                <w:lang w:eastAsia="de-DE"/>
              </w:rPr>
              <w:t>.3</w:t>
            </w:r>
          </w:p>
        </w:tc>
        <w:tc>
          <w:tcPr>
            <w:tcW w:w="8648" w:type="dxa"/>
            <w:gridSpan w:val="3"/>
            <w:tcBorders>
              <w:top w:val="nil"/>
              <w:left w:val="nil"/>
              <w:bottom w:val="nil"/>
            </w:tcBorders>
          </w:tcPr>
          <w:p w14:paraId="00BEC07D" w14:textId="45EBDFC8" w:rsidR="00964E03" w:rsidRPr="00DE045B" w:rsidRDefault="00964E03" w:rsidP="00964E03">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Die Bau</w:t>
            </w:r>
            <w:r w:rsidR="00607D89" w:rsidRPr="00DE045B">
              <w:rPr>
                <w:rFonts w:ascii="Segoe UI" w:eastAsia="Times New Roman" w:hAnsi="Segoe UI" w:cs="Segoe UI"/>
                <w:sz w:val="20"/>
                <w:szCs w:val="20"/>
                <w:lang w:eastAsia="de-DE"/>
              </w:rPr>
              <w:t>leistungs</w:t>
            </w:r>
            <w:r w:rsidRPr="00DE045B">
              <w:rPr>
                <w:rFonts w:ascii="Segoe UI" w:eastAsia="Times New Roman" w:hAnsi="Segoe UI" w:cs="Segoe UI"/>
                <w:sz w:val="20"/>
                <w:szCs w:val="20"/>
                <w:lang w:eastAsia="de-DE"/>
              </w:rPr>
              <w:t xml:space="preserve">versicherung liegt in der Hand des Auftraggebers </w:t>
            </w:r>
            <w:r w:rsidR="00C02960" w:rsidRPr="00DE045B">
              <w:rPr>
                <w:rFonts w:ascii="Segoe UI" w:eastAsia="Times New Roman" w:hAnsi="Segoe UI" w:cs="Segoe UI"/>
                <w:sz w:val="20"/>
                <w:szCs w:val="20"/>
                <w:lang w:eastAsia="de-DE"/>
              </w:rPr>
              <w:t xml:space="preserve">und </w:t>
            </w:r>
            <w:r w:rsidRPr="00DE045B">
              <w:rPr>
                <w:rFonts w:ascii="Segoe UI" w:eastAsia="Times New Roman" w:hAnsi="Segoe UI" w:cs="Segoe UI"/>
                <w:sz w:val="20"/>
                <w:szCs w:val="20"/>
                <w:lang w:eastAsia="de-DE"/>
              </w:rPr>
              <w:t xml:space="preserve">wird von </w:t>
            </w:r>
            <w:r w:rsidR="00AA7AA7" w:rsidRPr="00DE045B">
              <w:rPr>
                <w:rFonts w:ascii="Segoe UI" w:eastAsia="Times New Roman" w:hAnsi="Segoe UI" w:cs="Segoe UI"/>
                <w:sz w:val="20"/>
                <w:szCs w:val="20"/>
                <w:lang w:eastAsia="de-DE"/>
              </w:rPr>
              <w:t>i</w:t>
            </w:r>
            <w:r w:rsidRPr="00DE045B">
              <w:rPr>
                <w:rFonts w:ascii="Segoe UI" w:eastAsia="Times New Roman" w:hAnsi="Segoe UI" w:cs="Segoe UI"/>
                <w:sz w:val="20"/>
                <w:szCs w:val="20"/>
                <w:lang w:eastAsia="de-DE"/>
              </w:rPr>
              <w:t>hm abgegolten.</w:t>
            </w:r>
          </w:p>
        </w:tc>
      </w:tr>
      <w:tr w:rsidR="00964E03" w:rsidRPr="008110D9" w14:paraId="60338E9E" w14:textId="77777777" w:rsidTr="00D20906">
        <w:trPr>
          <w:trHeight w:val="320"/>
        </w:trPr>
        <w:tc>
          <w:tcPr>
            <w:tcW w:w="703" w:type="dxa"/>
            <w:tcBorders>
              <w:top w:val="nil"/>
              <w:bottom w:val="nil"/>
              <w:right w:val="nil"/>
            </w:tcBorders>
          </w:tcPr>
          <w:p w14:paraId="2F30FB5C" w14:textId="42FAF5ED" w:rsidR="00964E03" w:rsidRPr="008110D9" w:rsidRDefault="00964E03" w:rsidP="00964E0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1</w:t>
            </w:r>
            <w:r w:rsidR="00B32B86">
              <w:rPr>
                <w:rFonts w:ascii="Segoe UI" w:eastAsia="Times New Roman" w:hAnsi="Segoe UI" w:cs="Segoe UI"/>
                <w:sz w:val="20"/>
                <w:szCs w:val="20"/>
                <w:lang w:eastAsia="de-DE"/>
              </w:rPr>
              <w:t>6</w:t>
            </w:r>
            <w:r w:rsidRPr="008110D9">
              <w:rPr>
                <w:rFonts w:ascii="Segoe UI" w:eastAsia="Times New Roman" w:hAnsi="Segoe UI" w:cs="Segoe UI"/>
                <w:sz w:val="20"/>
                <w:szCs w:val="20"/>
                <w:lang w:eastAsia="de-DE"/>
              </w:rPr>
              <w:t>.4</w:t>
            </w:r>
          </w:p>
        </w:tc>
        <w:tc>
          <w:tcPr>
            <w:tcW w:w="8648" w:type="dxa"/>
            <w:gridSpan w:val="3"/>
            <w:tcBorders>
              <w:top w:val="nil"/>
              <w:left w:val="nil"/>
              <w:bottom w:val="nil"/>
            </w:tcBorders>
          </w:tcPr>
          <w:p w14:paraId="0527BABD" w14:textId="2618185F" w:rsidR="00964E03" w:rsidRPr="00DE045B" w:rsidRDefault="00964E03" w:rsidP="00964E03">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Die Anschlussanlagen für Baustrom und Wasser werden bauseits gestellt. Für deren Nutzung werden dem Auftragnehmer keine zusätzlichen Kosten in Rechnung gestellt.</w:t>
            </w:r>
          </w:p>
        </w:tc>
      </w:tr>
      <w:tr w:rsidR="00B32B86" w:rsidRPr="008110D9" w14:paraId="704EFE82" w14:textId="77777777" w:rsidTr="00D20906">
        <w:trPr>
          <w:trHeight w:val="320"/>
        </w:trPr>
        <w:tc>
          <w:tcPr>
            <w:tcW w:w="703" w:type="dxa"/>
            <w:tcBorders>
              <w:top w:val="nil"/>
              <w:bottom w:val="nil"/>
              <w:right w:val="nil"/>
            </w:tcBorders>
          </w:tcPr>
          <w:p w14:paraId="23858F3F" w14:textId="2C755934" w:rsidR="00B32B86" w:rsidRDefault="00B32B86" w:rsidP="00964E03">
            <w:pPr>
              <w:spacing w:before="20" w:after="20"/>
              <w:rPr>
                <w:rFonts w:ascii="Segoe UI" w:eastAsia="Times New Roman" w:hAnsi="Segoe UI" w:cs="Segoe UI"/>
                <w:sz w:val="20"/>
                <w:szCs w:val="20"/>
                <w:lang w:eastAsia="de-DE"/>
              </w:rPr>
            </w:pPr>
            <w:r>
              <w:rPr>
                <w:rFonts w:ascii="Segoe UI" w:eastAsia="Times New Roman" w:hAnsi="Segoe UI" w:cs="Segoe UI"/>
                <w:sz w:val="20"/>
                <w:szCs w:val="20"/>
                <w:lang w:eastAsia="de-DE"/>
              </w:rPr>
              <w:t>16.5</w:t>
            </w:r>
          </w:p>
        </w:tc>
        <w:tc>
          <w:tcPr>
            <w:tcW w:w="8648" w:type="dxa"/>
            <w:gridSpan w:val="3"/>
            <w:tcBorders>
              <w:top w:val="nil"/>
              <w:left w:val="nil"/>
              <w:bottom w:val="nil"/>
            </w:tcBorders>
          </w:tcPr>
          <w:p w14:paraId="55D53B41" w14:textId="71FE2C62" w:rsidR="00B32B86" w:rsidRPr="00DE045B" w:rsidRDefault="00F70DD0" w:rsidP="00A6403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Der Auftragnehmer</w:t>
            </w:r>
            <w:r w:rsidR="00530B6C" w:rsidRPr="00DE045B">
              <w:rPr>
                <w:rFonts w:ascii="Segoe UI" w:eastAsia="Times New Roman" w:hAnsi="Segoe UI" w:cs="Segoe UI"/>
                <w:sz w:val="20"/>
                <w:szCs w:val="20"/>
                <w:lang w:eastAsia="de-DE"/>
              </w:rPr>
              <w:t xml:space="preserve"> hat</w:t>
            </w:r>
            <w:r w:rsidRPr="00DE045B">
              <w:rPr>
                <w:rFonts w:ascii="Segoe UI" w:eastAsia="Times New Roman" w:hAnsi="Segoe UI" w:cs="Segoe UI"/>
                <w:sz w:val="20"/>
                <w:szCs w:val="20"/>
                <w:lang w:eastAsia="de-DE"/>
              </w:rPr>
              <w:t xml:space="preserve"> </w:t>
            </w:r>
            <w:r w:rsidR="00530B6C" w:rsidRPr="00DE045B">
              <w:rPr>
                <w:rFonts w:ascii="Segoe UI" w:eastAsia="Times New Roman" w:hAnsi="Segoe UI" w:cs="Segoe UI"/>
                <w:sz w:val="20"/>
                <w:szCs w:val="20"/>
                <w:lang w:eastAsia="de-DE"/>
              </w:rPr>
              <w:t>zur ersten Bauanlaufberatung die Urkalkulation an den Auftraggeber verschlossen zu</w:t>
            </w:r>
            <w:r w:rsidR="00C45D0F" w:rsidRPr="00DE045B">
              <w:rPr>
                <w:rFonts w:ascii="Segoe UI" w:eastAsia="Times New Roman" w:hAnsi="Segoe UI" w:cs="Segoe UI"/>
                <w:sz w:val="20"/>
                <w:szCs w:val="20"/>
                <w:lang w:eastAsia="de-DE"/>
              </w:rPr>
              <w:t>r Hinterlegung</w:t>
            </w:r>
            <w:r w:rsidR="00530B6C" w:rsidRPr="00DE045B">
              <w:rPr>
                <w:rFonts w:ascii="Segoe UI" w:eastAsia="Times New Roman" w:hAnsi="Segoe UI" w:cs="Segoe UI"/>
                <w:sz w:val="20"/>
                <w:szCs w:val="20"/>
                <w:lang w:eastAsia="de-DE"/>
              </w:rPr>
              <w:t xml:space="preserve"> </w:t>
            </w:r>
            <w:r w:rsidR="00C45D0F" w:rsidRPr="00DE045B">
              <w:rPr>
                <w:rFonts w:ascii="Segoe UI" w:eastAsia="Times New Roman" w:hAnsi="Segoe UI" w:cs="Segoe UI"/>
                <w:sz w:val="20"/>
                <w:szCs w:val="20"/>
                <w:lang w:eastAsia="de-DE"/>
              </w:rPr>
              <w:t xml:space="preserve">zu </w:t>
            </w:r>
            <w:r w:rsidR="00530B6C" w:rsidRPr="00DE045B">
              <w:rPr>
                <w:rFonts w:ascii="Segoe UI" w:eastAsia="Times New Roman" w:hAnsi="Segoe UI" w:cs="Segoe UI"/>
                <w:sz w:val="20"/>
                <w:szCs w:val="20"/>
                <w:lang w:eastAsia="de-DE"/>
              </w:rPr>
              <w:t xml:space="preserve">übergeben. Diese wird lediglich im Falle des </w:t>
            </w:r>
            <w:r w:rsidR="00C45D0F" w:rsidRPr="00DE045B">
              <w:rPr>
                <w:rFonts w:ascii="Segoe UI" w:eastAsia="Times New Roman" w:hAnsi="Segoe UI" w:cs="Segoe UI"/>
                <w:sz w:val="20"/>
                <w:szCs w:val="20"/>
                <w:lang w:eastAsia="de-DE"/>
              </w:rPr>
              <w:t xml:space="preserve">sachlichen begründeten </w:t>
            </w:r>
            <w:r w:rsidR="00530B6C" w:rsidRPr="00DE045B">
              <w:rPr>
                <w:rFonts w:ascii="Segoe UI" w:eastAsia="Times New Roman" w:hAnsi="Segoe UI" w:cs="Segoe UI"/>
                <w:sz w:val="20"/>
                <w:szCs w:val="20"/>
                <w:lang w:eastAsia="de-DE"/>
              </w:rPr>
              <w:t>Bedarfs einer Prüfung mit den Beteiligten</w:t>
            </w:r>
            <w:r w:rsidR="00C45D0F" w:rsidRPr="00DE045B">
              <w:rPr>
                <w:rFonts w:ascii="Segoe UI" w:eastAsia="Times New Roman" w:hAnsi="Segoe UI" w:cs="Segoe UI"/>
                <w:sz w:val="20"/>
                <w:szCs w:val="20"/>
                <w:lang w:eastAsia="de-DE"/>
              </w:rPr>
              <w:t xml:space="preserve"> gemeinsam</w:t>
            </w:r>
            <w:r w:rsidR="00530B6C" w:rsidRPr="00DE045B">
              <w:rPr>
                <w:rFonts w:ascii="Segoe UI" w:eastAsia="Times New Roman" w:hAnsi="Segoe UI" w:cs="Segoe UI"/>
                <w:sz w:val="20"/>
                <w:szCs w:val="20"/>
                <w:lang w:eastAsia="de-DE"/>
              </w:rPr>
              <w:t xml:space="preserve"> geöffnet. </w:t>
            </w:r>
            <w:r w:rsidR="00B30012" w:rsidRPr="00DE045B">
              <w:rPr>
                <w:rFonts w:ascii="Segoe UI" w:eastAsia="Times New Roman" w:hAnsi="Segoe UI" w:cs="Segoe UI"/>
                <w:sz w:val="20"/>
                <w:szCs w:val="20"/>
                <w:lang w:eastAsia="de-DE"/>
              </w:rPr>
              <w:t>Die Urkalkulation wird nach vorbehaltloser Annahme der Schlusszahlung an den Auftragnehmer zurückgegeben</w:t>
            </w:r>
            <w:r w:rsidR="00C45D0F" w:rsidRPr="00DE045B">
              <w:rPr>
                <w:rFonts w:ascii="Segoe UI" w:eastAsia="Times New Roman" w:hAnsi="Segoe UI" w:cs="Segoe UI"/>
                <w:sz w:val="20"/>
                <w:szCs w:val="20"/>
                <w:lang w:eastAsia="de-DE"/>
              </w:rPr>
              <w:t xml:space="preserve">. </w:t>
            </w:r>
          </w:p>
        </w:tc>
      </w:tr>
      <w:tr w:rsidR="00964E03" w:rsidRPr="008110D9" w14:paraId="70B4F5FC" w14:textId="77777777" w:rsidTr="00D20906">
        <w:trPr>
          <w:trHeight w:val="320"/>
        </w:trPr>
        <w:tc>
          <w:tcPr>
            <w:tcW w:w="703" w:type="dxa"/>
            <w:tcBorders>
              <w:top w:val="nil"/>
              <w:bottom w:val="nil"/>
              <w:right w:val="nil"/>
            </w:tcBorders>
          </w:tcPr>
          <w:p w14:paraId="72EC6279" w14:textId="710C8CCE" w:rsidR="00964E03" w:rsidRPr="008110D9" w:rsidRDefault="00F976CD" w:rsidP="00964E03">
            <w:pPr>
              <w:spacing w:before="20" w:after="20"/>
              <w:rPr>
                <w:rFonts w:ascii="Segoe UI" w:eastAsia="Times New Roman" w:hAnsi="Segoe UI" w:cs="Segoe UI"/>
                <w:sz w:val="20"/>
                <w:szCs w:val="20"/>
                <w:lang w:eastAsia="de-DE"/>
              </w:rPr>
            </w:pPr>
            <w:r>
              <w:rPr>
                <w:rFonts w:ascii="Segoe UI" w:eastAsia="Times New Roman" w:hAnsi="Segoe UI" w:cs="Segoe UI"/>
                <w:sz w:val="20"/>
                <w:szCs w:val="20"/>
                <w:lang w:eastAsia="de-DE"/>
              </w:rPr>
              <w:t>1</w:t>
            </w:r>
            <w:r w:rsidR="00B32B86">
              <w:rPr>
                <w:rFonts w:ascii="Segoe UI" w:eastAsia="Times New Roman" w:hAnsi="Segoe UI" w:cs="Segoe UI"/>
                <w:sz w:val="20"/>
                <w:szCs w:val="20"/>
                <w:lang w:eastAsia="de-DE"/>
              </w:rPr>
              <w:t>6</w:t>
            </w:r>
            <w:r>
              <w:rPr>
                <w:rFonts w:ascii="Segoe UI" w:eastAsia="Times New Roman" w:hAnsi="Segoe UI" w:cs="Segoe UI"/>
                <w:sz w:val="20"/>
                <w:szCs w:val="20"/>
                <w:lang w:eastAsia="de-DE"/>
              </w:rPr>
              <w:t>.</w:t>
            </w:r>
            <w:r w:rsidR="00B32B86">
              <w:rPr>
                <w:rFonts w:ascii="Segoe UI" w:eastAsia="Times New Roman" w:hAnsi="Segoe UI" w:cs="Segoe UI"/>
                <w:sz w:val="20"/>
                <w:szCs w:val="20"/>
                <w:lang w:eastAsia="de-DE"/>
              </w:rPr>
              <w:t>6</w:t>
            </w:r>
          </w:p>
        </w:tc>
        <w:tc>
          <w:tcPr>
            <w:tcW w:w="8648" w:type="dxa"/>
            <w:gridSpan w:val="3"/>
            <w:tcBorders>
              <w:top w:val="nil"/>
              <w:left w:val="nil"/>
              <w:bottom w:val="nil"/>
            </w:tcBorders>
          </w:tcPr>
          <w:p w14:paraId="169DB826" w14:textId="3D156718" w:rsidR="00A64036" w:rsidRPr="00DE045B" w:rsidRDefault="00964E03" w:rsidP="00A6403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Es ist vom Auftragnehmer über die gesamte Bauzeit</w:t>
            </w:r>
            <w:r w:rsidR="00A64036" w:rsidRPr="00DE045B">
              <w:rPr>
                <w:rFonts w:ascii="Segoe UI" w:eastAsia="Times New Roman" w:hAnsi="Segoe UI" w:cs="Segoe UI"/>
                <w:sz w:val="20"/>
                <w:szCs w:val="20"/>
                <w:lang w:eastAsia="de-DE"/>
              </w:rPr>
              <w:t xml:space="preserve"> ein</w:t>
            </w:r>
            <w:r w:rsidRPr="00DE045B">
              <w:rPr>
                <w:rFonts w:ascii="Segoe UI" w:eastAsia="Times New Roman" w:hAnsi="Segoe UI" w:cs="Segoe UI"/>
                <w:sz w:val="20"/>
                <w:szCs w:val="20"/>
                <w:lang w:eastAsia="de-DE"/>
              </w:rPr>
              <w:t xml:space="preserve"> </w:t>
            </w:r>
            <w:r w:rsidR="00A64036" w:rsidRPr="00DE045B">
              <w:rPr>
                <w:rFonts w:ascii="Segoe UI" w:eastAsia="Times New Roman" w:hAnsi="Segoe UI" w:cs="Segoe UI"/>
                <w:sz w:val="20"/>
                <w:szCs w:val="20"/>
                <w:lang w:eastAsia="de-DE"/>
              </w:rPr>
              <w:t>Bautagebuch über die Durchführung seiner Arbeiten zu führen</w:t>
            </w:r>
            <w:r w:rsidR="00C02960" w:rsidRPr="00DE045B">
              <w:rPr>
                <w:rFonts w:ascii="Segoe UI" w:eastAsia="Times New Roman" w:hAnsi="Segoe UI" w:cs="Segoe UI"/>
                <w:sz w:val="20"/>
                <w:szCs w:val="20"/>
                <w:lang w:eastAsia="de-DE"/>
              </w:rPr>
              <w:t>. Bei der Beschreibung der Arbeiten ist die Art der Tätigkeit möglichst präzise zu benennen. Analog ist möglichst präzise das Bauteil und der Arbeitsbereich zu erfassen.</w:t>
            </w:r>
            <w:r w:rsidR="00A64036" w:rsidRPr="00DE045B">
              <w:rPr>
                <w:rFonts w:ascii="Segoe UI" w:eastAsia="Times New Roman" w:hAnsi="Segoe UI" w:cs="Segoe UI"/>
                <w:sz w:val="20"/>
                <w:szCs w:val="20"/>
                <w:lang w:eastAsia="de-DE"/>
              </w:rPr>
              <w:t xml:space="preserve"> Das Bautagebuch muss wöchentlich </w:t>
            </w:r>
            <w:r w:rsidR="00C02960" w:rsidRPr="00DE045B">
              <w:rPr>
                <w:rFonts w:ascii="Segoe UI" w:eastAsia="Times New Roman" w:hAnsi="Segoe UI" w:cs="Segoe UI"/>
                <w:sz w:val="20"/>
                <w:szCs w:val="20"/>
                <w:lang w:eastAsia="de-DE"/>
              </w:rPr>
              <w:t xml:space="preserve">zur Bausitzung </w:t>
            </w:r>
            <w:r w:rsidR="00A64036" w:rsidRPr="00DE045B">
              <w:rPr>
                <w:rFonts w:ascii="Segoe UI" w:eastAsia="Times New Roman" w:hAnsi="Segoe UI" w:cs="Segoe UI"/>
                <w:sz w:val="20"/>
                <w:szCs w:val="20"/>
                <w:lang w:eastAsia="de-DE"/>
              </w:rPr>
              <w:t>der Bauleitung zur Unterschrift vorgelegt und eine Ausfertigung der Bauleitung übergeben werden. Im Bautagebuch sind unter anderem folgende Schwerpunkte zu berücksichtigen:</w:t>
            </w:r>
          </w:p>
          <w:p w14:paraId="3BAE4885" w14:textId="77777777" w:rsidR="00A64036" w:rsidRPr="00DE045B" w:rsidRDefault="00A64036" w:rsidP="00A6403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 Datum</w:t>
            </w:r>
          </w:p>
          <w:p w14:paraId="2820F16E" w14:textId="77777777" w:rsidR="00A64036" w:rsidRPr="00DE045B" w:rsidRDefault="00A64036" w:rsidP="00A6403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 Besetzung</w:t>
            </w:r>
          </w:p>
          <w:p w14:paraId="12DADE02" w14:textId="77777777" w:rsidR="00A64036" w:rsidRPr="00DE045B" w:rsidRDefault="00A64036" w:rsidP="00A6403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lastRenderedPageBreak/>
              <w:t>- Tätigkeit</w:t>
            </w:r>
          </w:p>
          <w:p w14:paraId="7183AC6B" w14:textId="77777777" w:rsidR="00A64036" w:rsidRPr="00DE045B" w:rsidRDefault="00A64036" w:rsidP="00A6403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 Materialanlieferung</w:t>
            </w:r>
          </w:p>
          <w:p w14:paraId="718AB0FE" w14:textId="637A7FD4" w:rsidR="00964E03" w:rsidRPr="00DE045B" w:rsidRDefault="00A64036" w:rsidP="00A6403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 Bauverzögerung</w:t>
            </w:r>
            <w:r w:rsidR="00964E03" w:rsidRPr="00DE045B">
              <w:rPr>
                <w:rFonts w:ascii="Segoe UI" w:eastAsia="Times New Roman" w:hAnsi="Segoe UI" w:cs="Segoe UI"/>
                <w:sz w:val="20"/>
                <w:szCs w:val="20"/>
                <w:lang w:eastAsia="de-DE"/>
              </w:rPr>
              <w:t>.</w:t>
            </w:r>
          </w:p>
        </w:tc>
      </w:tr>
      <w:tr w:rsidR="00A64036" w:rsidRPr="008110D9" w14:paraId="7DB7E1B0" w14:textId="77777777" w:rsidTr="00D20906">
        <w:trPr>
          <w:trHeight w:val="320"/>
        </w:trPr>
        <w:tc>
          <w:tcPr>
            <w:tcW w:w="703" w:type="dxa"/>
            <w:tcBorders>
              <w:top w:val="nil"/>
              <w:bottom w:val="nil"/>
              <w:right w:val="nil"/>
            </w:tcBorders>
          </w:tcPr>
          <w:p w14:paraId="317A4303" w14:textId="7664048C" w:rsidR="00A64036" w:rsidRDefault="00A64036" w:rsidP="00964E03">
            <w:pPr>
              <w:spacing w:before="20" w:after="20"/>
              <w:rPr>
                <w:rFonts w:ascii="Segoe UI" w:eastAsia="Times New Roman" w:hAnsi="Segoe UI" w:cs="Segoe UI"/>
                <w:sz w:val="20"/>
                <w:szCs w:val="20"/>
                <w:lang w:eastAsia="de-DE"/>
              </w:rPr>
            </w:pPr>
            <w:r>
              <w:rPr>
                <w:rFonts w:ascii="Segoe UI" w:eastAsia="Times New Roman" w:hAnsi="Segoe UI" w:cs="Segoe UI"/>
                <w:sz w:val="20"/>
                <w:szCs w:val="20"/>
                <w:lang w:eastAsia="de-DE"/>
              </w:rPr>
              <w:lastRenderedPageBreak/>
              <w:t>1</w:t>
            </w:r>
            <w:r w:rsidR="00B32B86">
              <w:rPr>
                <w:rFonts w:ascii="Segoe UI" w:eastAsia="Times New Roman" w:hAnsi="Segoe UI" w:cs="Segoe UI"/>
                <w:sz w:val="20"/>
                <w:szCs w:val="20"/>
                <w:lang w:eastAsia="de-DE"/>
              </w:rPr>
              <w:t>6</w:t>
            </w:r>
            <w:r>
              <w:rPr>
                <w:rFonts w:ascii="Segoe UI" w:eastAsia="Times New Roman" w:hAnsi="Segoe UI" w:cs="Segoe UI"/>
                <w:sz w:val="20"/>
                <w:szCs w:val="20"/>
                <w:lang w:eastAsia="de-DE"/>
              </w:rPr>
              <w:t>.</w:t>
            </w:r>
            <w:r w:rsidR="00F70DD0">
              <w:rPr>
                <w:rFonts w:ascii="Segoe UI" w:eastAsia="Times New Roman" w:hAnsi="Segoe UI" w:cs="Segoe UI"/>
                <w:sz w:val="20"/>
                <w:szCs w:val="20"/>
                <w:lang w:eastAsia="de-DE"/>
              </w:rPr>
              <w:t>7</w:t>
            </w:r>
          </w:p>
        </w:tc>
        <w:tc>
          <w:tcPr>
            <w:tcW w:w="8648" w:type="dxa"/>
            <w:gridSpan w:val="3"/>
            <w:tcBorders>
              <w:top w:val="nil"/>
              <w:left w:val="nil"/>
              <w:bottom w:val="nil"/>
            </w:tcBorders>
          </w:tcPr>
          <w:p w14:paraId="3A6988F5" w14:textId="42DA3F10" w:rsidR="00A64036" w:rsidRPr="00DE045B" w:rsidRDefault="00A64036" w:rsidP="00A6403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Auf der Baustelle hat der Auftragnehmer ein gültiges Leistungsverzeichnis zur Verfügung zu halten. Es ist jeweils nach den neuesten Plänen zu arbeiten. Überholte Pläne sind, um Irrtümer auszuschließen, deutlich als solche zu kennzeichnen.</w:t>
            </w:r>
          </w:p>
        </w:tc>
      </w:tr>
      <w:tr w:rsidR="00A64036" w:rsidRPr="008110D9" w14:paraId="18063AF9" w14:textId="77777777" w:rsidTr="00D20906">
        <w:trPr>
          <w:trHeight w:val="320"/>
        </w:trPr>
        <w:tc>
          <w:tcPr>
            <w:tcW w:w="703" w:type="dxa"/>
            <w:tcBorders>
              <w:top w:val="nil"/>
              <w:bottom w:val="nil"/>
              <w:right w:val="nil"/>
            </w:tcBorders>
          </w:tcPr>
          <w:p w14:paraId="48BE67FF" w14:textId="4A525CE8" w:rsidR="00F8321B" w:rsidRDefault="006B3C61" w:rsidP="00407F7B">
            <w:pPr>
              <w:spacing w:before="20" w:after="20"/>
              <w:rPr>
                <w:rFonts w:ascii="Segoe UI" w:eastAsia="Times New Roman" w:hAnsi="Segoe UI" w:cs="Segoe UI"/>
                <w:sz w:val="20"/>
                <w:szCs w:val="20"/>
                <w:lang w:eastAsia="de-DE"/>
              </w:rPr>
            </w:pPr>
            <w:r>
              <w:rPr>
                <w:rFonts w:ascii="Segoe UI" w:eastAsia="Times New Roman" w:hAnsi="Segoe UI" w:cs="Segoe UI"/>
                <w:sz w:val="20"/>
                <w:szCs w:val="20"/>
                <w:lang w:eastAsia="de-DE"/>
              </w:rPr>
              <w:t>1</w:t>
            </w:r>
            <w:r w:rsidR="00B32B86">
              <w:rPr>
                <w:rFonts w:ascii="Segoe UI" w:eastAsia="Times New Roman" w:hAnsi="Segoe UI" w:cs="Segoe UI"/>
                <w:sz w:val="20"/>
                <w:szCs w:val="20"/>
                <w:lang w:eastAsia="de-DE"/>
              </w:rPr>
              <w:t>6</w:t>
            </w:r>
            <w:r w:rsidR="00A64036">
              <w:rPr>
                <w:rFonts w:ascii="Segoe UI" w:eastAsia="Times New Roman" w:hAnsi="Segoe UI" w:cs="Segoe UI"/>
                <w:sz w:val="20"/>
                <w:szCs w:val="20"/>
                <w:lang w:eastAsia="de-DE"/>
              </w:rPr>
              <w:t>.</w:t>
            </w:r>
            <w:r w:rsidR="00F70DD0">
              <w:rPr>
                <w:rFonts w:ascii="Segoe UI" w:eastAsia="Times New Roman" w:hAnsi="Segoe UI" w:cs="Segoe UI"/>
                <w:sz w:val="20"/>
                <w:szCs w:val="20"/>
                <w:lang w:eastAsia="de-DE"/>
              </w:rPr>
              <w:t>8</w:t>
            </w:r>
          </w:p>
        </w:tc>
        <w:tc>
          <w:tcPr>
            <w:tcW w:w="8648" w:type="dxa"/>
            <w:gridSpan w:val="3"/>
            <w:tcBorders>
              <w:top w:val="nil"/>
              <w:left w:val="nil"/>
              <w:bottom w:val="nil"/>
            </w:tcBorders>
          </w:tcPr>
          <w:p w14:paraId="4BA8710F" w14:textId="2223C688" w:rsidR="00F8321B" w:rsidRPr="00DE045B" w:rsidRDefault="00A64036" w:rsidP="00A6403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Der Auftraggeber wird regelmäßige Baubesprechungen abhalten. Der Auftragnehmer verpflichtet sich, an diesen Baubesprechungen auf Einladung mit Vertretungsberechtigten teilzunehmen.</w:t>
            </w:r>
          </w:p>
        </w:tc>
      </w:tr>
      <w:tr w:rsidR="00F8321B" w:rsidRPr="008110D9" w14:paraId="1FE28003" w14:textId="77777777" w:rsidTr="00D20906">
        <w:trPr>
          <w:trHeight w:val="320"/>
        </w:trPr>
        <w:tc>
          <w:tcPr>
            <w:tcW w:w="703" w:type="dxa"/>
            <w:tcBorders>
              <w:top w:val="nil"/>
              <w:bottom w:val="nil"/>
              <w:right w:val="nil"/>
            </w:tcBorders>
          </w:tcPr>
          <w:p w14:paraId="6290FF30" w14:textId="57BEAC13" w:rsidR="00F8321B" w:rsidRPr="00F8321B" w:rsidRDefault="00F8321B" w:rsidP="00964E03">
            <w:pPr>
              <w:spacing w:before="20" w:after="20"/>
              <w:rPr>
                <w:rFonts w:ascii="Segoe UI" w:eastAsia="Times New Roman" w:hAnsi="Segoe UI" w:cs="Segoe UI"/>
                <w:sz w:val="20"/>
                <w:szCs w:val="20"/>
                <w:highlight w:val="green"/>
                <w:lang w:eastAsia="de-DE"/>
              </w:rPr>
            </w:pPr>
            <w:r w:rsidRPr="00DE045B">
              <w:rPr>
                <w:rFonts w:ascii="Segoe UI" w:eastAsia="Times New Roman" w:hAnsi="Segoe UI" w:cs="Segoe UI"/>
                <w:sz w:val="20"/>
                <w:szCs w:val="20"/>
                <w:lang w:eastAsia="de-DE"/>
              </w:rPr>
              <w:t>1</w:t>
            </w:r>
            <w:r w:rsidR="00B32B86" w:rsidRPr="00DE045B">
              <w:rPr>
                <w:rFonts w:ascii="Segoe UI" w:eastAsia="Times New Roman" w:hAnsi="Segoe UI" w:cs="Segoe UI"/>
                <w:sz w:val="20"/>
                <w:szCs w:val="20"/>
                <w:lang w:eastAsia="de-DE"/>
              </w:rPr>
              <w:t>6</w:t>
            </w:r>
            <w:r w:rsidRPr="00DE045B">
              <w:rPr>
                <w:rFonts w:ascii="Segoe UI" w:eastAsia="Times New Roman" w:hAnsi="Segoe UI" w:cs="Segoe UI"/>
                <w:sz w:val="20"/>
                <w:szCs w:val="20"/>
                <w:lang w:eastAsia="de-DE"/>
              </w:rPr>
              <w:t>.</w:t>
            </w:r>
            <w:r w:rsidR="00F70DD0" w:rsidRPr="00DE045B">
              <w:rPr>
                <w:rFonts w:ascii="Segoe UI" w:eastAsia="Times New Roman" w:hAnsi="Segoe UI" w:cs="Segoe UI"/>
                <w:sz w:val="20"/>
                <w:szCs w:val="20"/>
                <w:lang w:eastAsia="de-DE"/>
              </w:rPr>
              <w:t>9</w:t>
            </w:r>
          </w:p>
        </w:tc>
        <w:tc>
          <w:tcPr>
            <w:tcW w:w="8648" w:type="dxa"/>
            <w:gridSpan w:val="3"/>
            <w:tcBorders>
              <w:top w:val="nil"/>
              <w:left w:val="nil"/>
              <w:bottom w:val="nil"/>
            </w:tcBorders>
          </w:tcPr>
          <w:p w14:paraId="6F9AC773" w14:textId="61F50FA0" w:rsidR="00F8321B" w:rsidRPr="00DE045B" w:rsidRDefault="00F8321B" w:rsidP="00A64036">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Die Errichtung von Wohnanlagen innerhalb der Baustelle ist unzulässig.</w:t>
            </w:r>
          </w:p>
        </w:tc>
      </w:tr>
      <w:tr w:rsidR="00964E03" w:rsidRPr="008110D9" w14:paraId="5C417E9D" w14:textId="77777777" w:rsidTr="00D20906">
        <w:trPr>
          <w:trHeight w:val="340"/>
        </w:trPr>
        <w:tc>
          <w:tcPr>
            <w:tcW w:w="703" w:type="dxa"/>
            <w:tcBorders>
              <w:top w:val="nil"/>
              <w:bottom w:val="nil"/>
              <w:right w:val="nil"/>
            </w:tcBorders>
          </w:tcPr>
          <w:p w14:paraId="38C5F75B" w14:textId="1362C733" w:rsidR="00964E03" w:rsidRPr="008110D9" w:rsidRDefault="00964E03" w:rsidP="00964E03">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1</w:t>
            </w:r>
            <w:r w:rsidR="00B32B86">
              <w:rPr>
                <w:rFonts w:ascii="Segoe UI" w:eastAsia="Times New Roman" w:hAnsi="Segoe UI" w:cs="Segoe UI"/>
                <w:b/>
                <w:bCs/>
                <w:sz w:val="20"/>
                <w:szCs w:val="20"/>
                <w:lang w:eastAsia="de-DE"/>
              </w:rPr>
              <w:t>7</w:t>
            </w:r>
          </w:p>
        </w:tc>
        <w:tc>
          <w:tcPr>
            <w:tcW w:w="8648" w:type="dxa"/>
            <w:gridSpan w:val="3"/>
            <w:tcBorders>
              <w:top w:val="nil"/>
              <w:left w:val="nil"/>
              <w:bottom w:val="nil"/>
            </w:tcBorders>
          </w:tcPr>
          <w:p w14:paraId="6E30ABF3" w14:textId="54FD3A9E" w:rsidR="00964E03" w:rsidRPr="00DE045B" w:rsidRDefault="00964E03" w:rsidP="00964E03">
            <w:pPr>
              <w:keepNext/>
              <w:spacing w:before="120" w:after="20"/>
              <w:rPr>
                <w:rFonts w:ascii="Segoe UI" w:eastAsia="Times New Roman" w:hAnsi="Segoe UI" w:cs="Segoe UI"/>
                <w:b/>
                <w:bCs/>
                <w:sz w:val="20"/>
                <w:szCs w:val="20"/>
                <w:lang w:eastAsia="de-DE"/>
              </w:rPr>
            </w:pPr>
            <w:r w:rsidRPr="00DE045B">
              <w:rPr>
                <w:rFonts w:ascii="Segoe UI" w:eastAsia="Times New Roman" w:hAnsi="Segoe UI" w:cs="Segoe UI"/>
                <w:b/>
                <w:bCs/>
                <w:sz w:val="20"/>
                <w:szCs w:val="20"/>
                <w:lang w:eastAsia="de-DE"/>
              </w:rPr>
              <w:t>Technische Spezifikationen</w:t>
            </w:r>
          </w:p>
        </w:tc>
      </w:tr>
      <w:tr w:rsidR="00964E03" w:rsidRPr="008110D9" w14:paraId="1A67B154" w14:textId="77777777" w:rsidTr="00D20906">
        <w:trPr>
          <w:trHeight w:val="340"/>
        </w:trPr>
        <w:tc>
          <w:tcPr>
            <w:tcW w:w="703" w:type="dxa"/>
            <w:tcBorders>
              <w:top w:val="nil"/>
              <w:bottom w:val="nil"/>
              <w:right w:val="nil"/>
            </w:tcBorders>
          </w:tcPr>
          <w:p w14:paraId="379A031E" w14:textId="77777777" w:rsidR="00964E03" w:rsidRPr="005E7FC3" w:rsidRDefault="00964E03" w:rsidP="00964E03">
            <w:pPr>
              <w:spacing w:before="60" w:after="60"/>
              <w:rPr>
                <w:rFonts w:ascii="Segoe UI" w:eastAsia="Times New Roman" w:hAnsi="Segoe UI" w:cs="Segoe UI"/>
                <w:sz w:val="20"/>
                <w:szCs w:val="20"/>
                <w:lang w:eastAsia="de-DE"/>
              </w:rPr>
            </w:pPr>
          </w:p>
        </w:tc>
        <w:tc>
          <w:tcPr>
            <w:tcW w:w="8648" w:type="dxa"/>
            <w:gridSpan w:val="3"/>
            <w:tcBorders>
              <w:top w:val="nil"/>
              <w:left w:val="nil"/>
              <w:bottom w:val="nil"/>
            </w:tcBorders>
          </w:tcPr>
          <w:p w14:paraId="2A7660AE" w14:textId="1A77EC3B" w:rsidR="00964E03" w:rsidRPr="00DE045B" w:rsidRDefault="00964E03" w:rsidP="00964E03">
            <w:pPr>
              <w:spacing w:before="20" w:after="2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Soweit im Leistungsverzeichnis auf Technische Spezifikationen (z. 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964E03" w:rsidRPr="008110D9" w14:paraId="5E604A3E" w14:textId="77777777" w:rsidTr="00D20906">
        <w:trPr>
          <w:trHeight w:val="340"/>
        </w:trPr>
        <w:tc>
          <w:tcPr>
            <w:tcW w:w="703" w:type="dxa"/>
            <w:tcBorders>
              <w:top w:val="nil"/>
              <w:bottom w:val="nil"/>
              <w:right w:val="nil"/>
            </w:tcBorders>
          </w:tcPr>
          <w:p w14:paraId="5D08DF2F" w14:textId="16B7BAFE" w:rsidR="00964E03" w:rsidRPr="008110D9" w:rsidRDefault="00964E03" w:rsidP="00964E03">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1</w:t>
            </w:r>
            <w:r w:rsidR="00B32B86">
              <w:rPr>
                <w:rFonts w:ascii="Segoe UI" w:eastAsia="Times New Roman" w:hAnsi="Segoe UI" w:cs="Segoe UI"/>
                <w:b/>
                <w:bCs/>
                <w:sz w:val="20"/>
                <w:szCs w:val="20"/>
                <w:lang w:eastAsia="de-DE"/>
              </w:rPr>
              <w:t>8</w:t>
            </w:r>
          </w:p>
        </w:tc>
        <w:tc>
          <w:tcPr>
            <w:tcW w:w="8648" w:type="dxa"/>
            <w:gridSpan w:val="3"/>
            <w:tcBorders>
              <w:top w:val="nil"/>
              <w:left w:val="nil"/>
              <w:bottom w:val="nil"/>
            </w:tcBorders>
          </w:tcPr>
          <w:p w14:paraId="3866E4B2" w14:textId="4A864DB0" w:rsidR="00964E03" w:rsidRPr="00DE045B" w:rsidRDefault="00964E03" w:rsidP="00964E03">
            <w:pPr>
              <w:keepNext/>
              <w:spacing w:before="120" w:after="20"/>
              <w:rPr>
                <w:rFonts w:ascii="Segoe UI" w:eastAsia="Times New Roman" w:hAnsi="Segoe UI" w:cs="Segoe UI"/>
                <w:b/>
                <w:bCs/>
                <w:sz w:val="20"/>
                <w:szCs w:val="20"/>
                <w:lang w:eastAsia="de-DE"/>
              </w:rPr>
            </w:pPr>
            <w:r w:rsidRPr="00DE045B">
              <w:rPr>
                <w:rFonts w:ascii="Segoe UI" w:eastAsia="Times New Roman" w:hAnsi="Segoe UI" w:cs="Segoe UI"/>
                <w:b/>
                <w:bCs/>
                <w:sz w:val="20"/>
                <w:szCs w:val="20"/>
                <w:lang w:eastAsia="de-DE"/>
              </w:rPr>
              <w:t>Werbung</w:t>
            </w:r>
          </w:p>
        </w:tc>
      </w:tr>
      <w:tr w:rsidR="00964E03" w:rsidRPr="008110D9" w14:paraId="5B978105" w14:textId="77777777" w:rsidTr="00D20906">
        <w:trPr>
          <w:trHeight w:val="340"/>
        </w:trPr>
        <w:tc>
          <w:tcPr>
            <w:tcW w:w="703" w:type="dxa"/>
            <w:tcBorders>
              <w:top w:val="nil"/>
              <w:bottom w:val="nil"/>
              <w:right w:val="nil"/>
            </w:tcBorders>
          </w:tcPr>
          <w:p w14:paraId="40B15BAD" w14:textId="77777777" w:rsidR="00964E03" w:rsidRPr="008110D9" w:rsidRDefault="00964E03" w:rsidP="00964E03">
            <w:pPr>
              <w:spacing w:before="60" w:after="60"/>
              <w:rPr>
                <w:rFonts w:ascii="Segoe UI" w:eastAsia="Times New Roman" w:hAnsi="Segoe UI" w:cs="Segoe UI"/>
                <w:b/>
                <w:bCs/>
                <w:sz w:val="20"/>
                <w:szCs w:val="20"/>
                <w:lang w:eastAsia="de-DE"/>
              </w:rPr>
            </w:pPr>
          </w:p>
        </w:tc>
        <w:tc>
          <w:tcPr>
            <w:tcW w:w="8648" w:type="dxa"/>
            <w:gridSpan w:val="3"/>
            <w:tcBorders>
              <w:top w:val="nil"/>
              <w:left w:val="nil"/>
              <w:bottom w:val="nil"/>
            </w:tcBorders>
          </w:tcPr>
          <w:p w14:paraId="6F16DFE0" w14:textId="1AF07669" w:rsidR="00964E03" w:rsidRPr="00DE045B" w:rsidRDefault="00C02960" w:rsidP="00964E03">
            <w:pPr>
              <w:spacing w:before="60" w:after="60"/>
              <w:rPr>
                <w:rFonts w:ascii="Segoe UI" w:eastAsia="Times New Roman" w:hAnsi="Segoe UI" w:cs="Segoe UI"/>
                <w:sz w:val="20"/>
                <w:szCs w:val="20"/>
                <w:lang w:eastAsia="de-DE"/>
              </w:rPr>
            </w:pPr>
            <w:r w:rsidRPr="00DE045B">
              <w:rPr>
                <w:rFonts w:ascii="Segoe UI" w:eastAsia="Times New Roman" w:hAnsi="Segoe UI" w:cs="Segoe UI"/>
                <w:sz w:val="20"/>
                <w:szCs w:val="20"/>
                <w:lang w:eastAsia="de-DE"/>
              </w:rPr>
              <w:t xml:space="preserve">Das Aufstellen von eigenen Bauschildern und die Aufhängung von Werbungsplanen ist grundsätzlich untersagt. </w:t>
            </w:r>
            <w:r w:rsidR="00964E03" w:rsidRPr="00DE045B">
              <w:rPr>
                <w:rFonts w:ascii="Segoe UI" w:eastAsia="Times New Roman" w:hAnsi="Segoe UI" w:cs="Segoe UI"/>
                <w:sz w:val="20"/>
                <w:szCs w:val="20"/>
                <w:lang w:eastAsia="de-DE"/>
              </w:rPr>
              <w:t xml:space="preserve">Werbung auf der Baustelle ist </w:t>
            </w:r>
            <w:r w:rsidRPr="00DE045B">
              <w:rPr>
                <w:rFonts w:ascii="Segoe UI" w:eastAsia="Times New Roman" w:hAnsi="Segoe UI" w:cs="Segoe UI"/>
                <w:sz w:val="20"/>
                <w:szCs w:val="20"/>
                <w:lang w:eastAsia="de-DE"/>
              </w:rPr>
              <w:t xml:space="preserve">daher </w:t>
            </w:r>
            <w:r w:rsidR="00964E03" w:rsidRPr="00DE045B">
              <w:rPr>
                <w:rFonts w:ascii="Segoe UI" w:eastAsia="Times New Roman" w:hAnsi="Segoe UI" w:cs="Segoe UI"/>
                <w:sz w:val="20"/>
                <w:szCs w:val="20"/>
                <w:lang w:eastAsia="de-DE"/>
              </w:rPr>
              <w:t>nur nach vorheriger</w:t>
            </w:r>
            <w:r w:rsidRPr="00DE045B">
              <w:rPr>
                <w:rFonts w:ascii="Segoe UI" w:eastAsia="Times New Roman" w:hAnsi="Segoe UI" w:cs="Segoe UI"/>
                <w:sz w:val="20"/>
                <w:szCs w:val="20"/>
                <w:lang w:eastAsia="de-DE"/>
              </w:rPr>
              <w:t xml:space="preserve">, ausdrücklicher </w:t>
            </w:r>
            <w:r w:rsidR="00964E03" w:rsidRPr="00DE045B">
              <w:rPr>
                <w:rFonts w:ascii="Segoe UI" w:eastAsia="Times New Roman" w:hAnsi="Segoe UI" w:cs="Segoe UI"/>
                <w:sz w:val="20"/>
                <w:szCs w:val="20"/>
                <w:lang w:eastAsia="de-DE"/>
              </w:rPr>
              <w:t>Zustimmung des Auftraggebers zulässig.</w:t>
            </w:r>
          </w:p>
        </w:tc>
      </w:tr>
      <w:tr w:rsidR="00964E03" w:rsidRPr="008110D9" w14:paraId="02A942FC" w14:textId="77777777" w:rsidTr="00D20906">
        <w:trPr>
          <w:trHeight w:val="340"/>
        </w:trPr>
        <w:tc>
          <w:tcPr>
            <w:tcW w:w="703" w:type="dxa"/>
            <w:tcBorders>
              <w:top w:val="nil"/>
              <w:bottom w:val="nil"/>
              <w:right w:val="nil"/>
            </w:tcBorders>
          </w:tcPr>
          <w:p w14:paraId="5D36EF05" w14:textId="50C01B6E" w:rsidR="00964E03" w:rsidRPr="008110D9" w:rsidRDefault="00B32B86" w:rsidP="00964E03">
            <w:pPr>
              <w:keepNext/>
              <w:spacing w:before="120" w:after="20"/>
              <w:rPr>
                <w:rFonts w:ascii="Segoe UI" w:eastAsia="Times New Roman" w:hAnsi="Segoe UI" w:cs="Segoe UI"/>
                <w:b/>
                <w:bCs/>
                <w:sz w:val="20"/>
                <w:szCs w:val="20"/>
                <w:lang w:eastAsia="de-DE"/>
              </w:rPr>
            </w:pPr>
            <w:r>
              <w:rPr>
                <w:rFonts w:ascii="Segoe UI" w:eastAsia="Times New Roman" w:hAnsi="Segoe UI" w:cs="Segoe UI"/>
                <w:b/>
                <w:bCs/>
                <w:sz w:val="20"/>
                <w:szCs w:val="20"/>
                <w:lang w:eastAsia="de-DE"/>
              </w:rPr>
              <w:t>19</w:t>
            </w:r>
          </w:p>
        </w:tc>
        <w:tc>
          <w:tcPr>
            <w:tcW w:w="8648" w:type="dxa"/>
            <w:gridSpan w:val="3"/>
            <w:tcBorders>
              <w:top w:val="nil"/>
              <w:left w:val="nil"/>
              <w:bottom w:val="nil"/>
            </w:tcBorders>
          </w:tcPr>
          <w:p w14:paraId="1F7C67DD" w14:textId="4AB302F3" w:rsidR="00964E03" w:rsidRPr="008110D9" w:rsidRDefault="00964E03" w:rsidP="00964E03">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Abtretung</w:t>
            </w:r>
          </w:p>
        </w:tc>
      </w:tr>
      <w:tr w:rsidR="00964E03" w:rsidRPr="008110D9" w14:paraId="11A58659" w14:textId="77777777" w:rsidTr="00D20906">
        <w:trPr>
          <w:trHeight w:val="340"/>
        </w:trPr>
        <w:tc>
          <w:tcPr>
            <w:tcW w:w="703" w:type="dxa"/>
            <w:tcBorders>
              <w:top w:val="nil"/>
              <w:bottom w:val="nil"/>
              <w:right w:val="nil"/>
            </w:tcBorders>
          </w:tcPr>
          <w:p w14:paraId="0CEF6A4E" w14:textId="77777777" w:rsidR="00964E03" w:rsidRPr="008110D9" w:rsidRDefault="00964E03" w:rsidP="00964E03">
            <w:pPr>
              <w:spacing w:before="60" w:after="60"/>
              <w:rPr>
                <w:rFonts w:ascii="Segoe UI" w:eastAsia="Times New Roman" w:hAnsi="Segoe UI" w:cs="Segoe UI"/>
                <w:b/>
                <w:bCs/>
                <w:sz w:val="20"/>
                <w:szCs w:val="20"/>
                <w:lang w:eastAsia="de-DE"/>
              </w:rPr>
            </w:pPr>
          </w:p>
        </w:tc>
        <w:tc>
          <w:tcPr>
            <w:tcW w:w="8648" w:type="dxa"/>
            <w:gridSpan w:val="3"/>
            <w:tcBorders>
              <w:top w:val="nil"/>
              <w:left w:val="nil"/>
              <w:bottom w:val="nil"/>
            </w:tcBorders>
          </w:tcPr>
          <w:p w14:paraId="57CDEA62" w14:textId="350BD5CE" w:rsidR="00964E03" w:rsidRPr="008110D9" w:rsidRDefault="00964E03" w:rsidP="00964E0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Eine Abtretung von Forderungen des Auftragnehmers bedarf zu ihrer Wirksamkeit der vorherigen schriftlichen Zustimmung des Auftraggebers. Der Auftraggeber kann seine Zustimmung verweigern, wenn ein berechtigtes Interesse an der Aufrechterhaltung der Forderungsbeziehung zum Auftragnehmer besteht. § 354a HGB bleibt unberührt.</w:t>
            </w:r>
          </w:p>
        </w:tc>
      </w:tr>
      <w:tr w:rsidR="00964E03" w:rsidRPr="008110D9" w14:paraId="31516D8D" w14:textId="77777777" w:rsidTr="00D20906">
        <w:trPr>
          <w:trHeight w:val="340"/>
        </w:trPr>
        <w:tc>
          <w:tcPr>
            <w:tcW w:w="703" w:type="dxa"/>
            <w:tcBorders>
              <w:top w:val="nil"/>
              <w:bottom w:val="nil"/>
              <w:right w:val="nil"/>
            </w:tcBorders>
          </w:tcPr>
          <w:p w14:paraId="4754726D" w14:textId="2DC88E92" w:rsidR="00964E03" w:rsidRPr="008110D9" w:rsidRDefault="00F8321B" w:rsidP="00964E03">
            <w:pPr>
              <w:keepNext/>
              <w:spacing w:before="120" w:after="20"/>
              <w:rPr>
                <w:rFonts w:ascii="Segoe UI" w:eastAsia="Times New Roman" w:hAnsi="Segoe UI" w:cs="Segoe UI"/>
                <w:b/>
                <w:bCs/>
                <w:sz w:val="20"/>
                <w:szCs w:val="20"/>
                <w:lang w:eastAsia="de-DE"/>
              </w:rPr>
            </w:pPr>
            <w:r>
              <w:rPr>
                <w:rFonts w:ascii="Segoe UI" w:eastAsia="Times New Roman" w:hAnsi="Segoe UI" w:cs="Segoe UI"/>
                <w:b/>
                <w:bCs/>
                <w:sz w:val="20"/>
                <w:szCs w:val="20"/>
                <w:lang w:eastAsia="de-DE"/>
              </w:rPr>
              <w:t>2</w:t>
            </w:r>
            <w:r w:rsidR="00B32B86">
              <w:rPr>
                <w:rFonts w:ascii="Segoe UI" w:eastAsia="Times New Roman" w:hAnsi="Segoe UI" w:cs="Segoe UI"/>
                <w:b/>
                <w:bCs/>
                <w:sz w:val="20"/>
                <w:szCs w:val="20"/>
                <w:lang w:eastAsia="de-DE"/>
              </w:rPr>
              <w:t>0</w:t>
            </w:r>
          </w:p>
        </w:tc>
        <w:tc>
          <w:tcPr>
            <w:tcW w:w="8648" w:type="dxa"/>
            <w:gridSpan w:val="3"/>
            <w:tcBorders>
              <w:top w:val="nil"/>
              <w:left w:val="nil"/>
              <w:bottom w:val="nil"/>
            </w:tcBorders>
          </w:tcPr>
          <w:p w14:paraId="0DB69A7D" w14:textId="7C501BFF" w:rsidR="00964E03" w:rsidRPr="008110D9" w:rsidRDefault="00964E03" w:rsidP="00964E03">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Anwendbares Recht, Gerichtsstand</w:t>
            </w:r>
          </w:p>
        </w:tc>
      </w:tr>
      <w:tr w:rsidR="00964E03" w:rsidRPr="008110D9" w14:paraId="798583BD" w14:textId="77777777" w:rsidTr="00D20906">
        <w:trPr>
          <w:trHeight w:val="340"/>
        </w:trPr>
        <w:tc>
          <w:tcPr>
            <w:tcW w:w="703" w:type="dxa"/>
            <w:tcBorders>
              <w:top w:val="nil"/>
              <w:bottom w:val="nil"/>
              <w:right w:val="nil"/>
            </w:tcBorders>
          </w:tcPr>
          <w:p w14:paraId="72C6C5D5" w14:textId="77777777" w:rsidR="00964E03" w:rsidRPr="008110D9" w:rsidRDefault="00964E03" w:rsidP="00964E03">
            <w:pPr>
              <w:spacing w:before="60" w:after="60"/>
              <w:rPr>
                <w:rFonts w:ascii="Segoe UI" w:eastAsia="Times New Roman" w:hAnsi="Segoe UI" w:cs="Segoe UI"/>
                <w:b/>
                <w:bCs/>
                <w:sz w:val="20"/>
                <w:szCs w:val="20"/>
                <w:lang w:eastAsia="de-DE"/>
              </w:rPr>
            </w:pPr>
          </w:p>
        </w:tc>
        <w:tc>
          <w:tcPr>
            <w:tcW w:w="8648" w:type="dxa"/>
            <w:gridSpan w:val="3"/>
            <w:tcBorders>
              <w:top w:val="nil"/>
              <w:left w:val="nil"/>
              <w:bottom w:val="nil"/>
            </w:tcBorders>
          </w:tcPr>
          <w:p w14:paraId="4EA05FBC" w14:textId="04F5F68E" w:rsidR="00964E03" w:rsidRPr="008110D9" w:rsidRDefault="00964E03" w:rsidP="00964E03">
            <w:pPr>
              <w:spacing w:before="20" w:after="20"/>
              <w:rPr>
                <w:rFonts w:ascii="Segoe UI" w:eastAsia="Times New Roman" w:hAnsi="Segoe UI" w:cs="Segoe UI"/>
                <w:sz w:val="20"/>
                <w:szCs w:val="20"/>
                <w:lang w:eastAsia="de-DE"/>
              </w:rPr>
            </w:pPr>
            <w:r w:rsidRPr="008110D9">
              <w:rPr>
                <w:rFonts w:ascii="Segoe UI" w:eastAsia="Times New Roman" w:hAnsi="Segoe UI" w:cs="Segoe UI"/>
                <w:sz w:val="20"/>
                <w:szCs w:val="20"/>
                <w:lang w:eastAsia="de-DE"/>
              </w:rPr>
              <w:t>Es gilt deutsches Recht. Gerichtsstand ist Halle (Saale).</w:t>
            </w:r>
          </w:p>
        </w:tc>
      </w:tr>
      <w:tr w:rsidR="00964E03" w:rsidRPr="008110D9" w14:paraId="6BD21790" w14:textId="77777777" w:rsidTr="00D20906">
        <w:trPr>
          <w:trHeight w:val="340"/>
        </w:trPr>
        <w:tc>
          <w:tcPr>
            <w:tcW w:w="703" w:type="dxa"/>
            <w:tcBorders>
              <w:top w:val="nil"/>
              <w:bottom w:val="nil"/>
              <w:right w:val="nil"/>
            </w:tcBorders>
          </w:tcPr>
          <w:p w14:paraId="6C9E9439" w14:textId="119931BA" w:rsidR="00964E03" w:rsidRPr="008110D9" w:rsidRDefault="00964E03" w:rsidP="00964E03">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2</w:t>
            </w:r>
            <w:r w:rsidR="00B32B86">
              <w:rPr>
                <w:rFonts w:ascii="Segoe UI" w:eastAsia="Times New Roman" w:hAnsi="Segoe UI" w:cs="Segoe UI"/>
                <w:b/>
                <w:bCs/>
                <w:sz w:val="20"/>
                <w:szCs w:val="20"/>
                <w:lang w:eastAsia="de-DE"/>
              </w:rPr>
              <w:t>1</w:t>
            </w:r>
          </w:p>
        </w:tc>
        <w:tc>
          <w:tcPr>
            <w:tcW w:w="8648" w:type="dxa"/>
            <w:gridSpan w:val="3"/>
            <w:tcBorders>
              <w:top w:val="nil"/>
              <w:left w:val="nil"/>
              <w:bottom w:val="nil"/>
            </w:tcBorders>
          </w:tcPr>
          <w:p w14:paraId="1AA94BEA" w14:textId="3E995726" w:rsidR="00964E03" w:rsidRPr="008110D9" w:rsidRDefault="00964E03" w:rsidP="00964E03">
            <w:pPr>
              <w:keepNext/>
              <w:spacing w:before="120" w:after="20"/>
              <w:rPr>
                <w:rFonts w:ascii="Segoe UI" w:eastAsia="Times New Roman" w:hAnsi="Segoe UI" w:cs="Segoe UI"/>
                <w:b/>
                <w:bCs/>
                <w:sz w:val="20"/>
                <w:szCs w:val="20"/>
                <w:lang w:eastAsia="de-DE"/>
              </w:rPr>
            </w:pPr>
            <w:r w:rsidRPr="008110D9">
              <w:rPr>
                <w:rFonts w:ascii="Segoe UI" w:eastAsia="Times New Roman" w:hAnsi="Segoe UI" w:cs="Segoe UI"/>
                <w:b/>
                <w:bCs/>
                <w:sz w:val="20"/>
                <w:szCs w:val="20"/>
                <w:lang w:eastAsia="de-DE"/>
              </w:rPr>
              <w:t>Weitere Besondere Vertragsbedingungen</w:t>
            </w:r>
          </w:p>
        </w:tc>
      </w:tr>
      <w:tr w:rsidR="00964E03" w:rsidRPr="008110D9" w14:paraId="6505C3BB" w14:textId="77777777" w:rsidTr="00407F7B">
        <w:trPr>
          <w:trHeight w:val="1783"/>
        </w:trPr>
        <w:tc>
          <w:tcPr>
            <w:tcW w:w="703" w:type="dxa"/>
            <w:tcBorders>
              <w:top w:val="nil"/>
              <w:bottom w:val="single" w:sz="4" w:space="0" w:color="auto"/>
              <w:right w:val="nil"/>
            </w:tcBorders>
          </w:tcPr>
          <w:p w14:paraId="4D66CC1E" w14:textId="5537062C" w:rsidR="00964E03" w:rsidRPr="008110D9" w:rsidRDefault="00964E03" w:rsidP="00964E03">
            <w:pPr>
              <w:spacing w:before="60" w:after="60"/>
              <w:rPr>
                <w:rFonts w:ascii="Segoe UI" w:eastAsia="Times New Roman" w:hAnsi="Segoe UI" w:cs="Segoe UI"/>
                <w:b/>
                <w:bCs/>
                <w:sz w:val="20"/>
                <w:szCs w:val="20"/>
                <w:lang w:eastAsia="de-DE"/>
              </w:rPr>
            </w:pPr>
          </w:p>
        </w:tc>
        <w:tc>
          <w:tcPr>
            <w:tcW w:w="8648" w:type="dxa"/>
            <w:gridSpan w:val="3"/>
            <w:tcBorders>
              <w:top w:val="nil"/>
              <w:left w:val="nil"/>
              <w:bottom w:val="single" w:sz="4" w:space="0" w:color="auto"/>
            </w:tcBorders>
          </w:tcPr>
          <w:p w14:paraId="7BB189F0" w14:textId="0D4CC9E0" w:rsidR="000D564B" w:rsidRPr="00A24A6D" w:rsidRDefault="005E7FC3" w:rsidP="00964E03">
            <w:pPr>
              <w:spacing w:before="20" w:after="20"/>
              <w:rPr>
                <w:rFonts w:ascii="Segoe UI" w:eastAsia="Times New Roman" w:hAnsi="Segoe UI" w:cs="Segoe UI"/>
                <w:sz w:val="20"/>
                <w:szCs w:val="20"/>
                <w:lang w:eastAsia="de-DE"/>
              </w:rPr>
            </w:pPr>
            <w:r w:rsidRPr="005E7FC3">
              <w:rPr>
                <w:rFonts w:ascii="Segoe UI" w:eastAsia="Times New Roman" w:hAnsi="Segoe UI" w:cs="Segoe UI"/>
                <w:sz w:val="20"/>
                <w:szCs w:val="20"/>
                <w:lang w:eastAsia="de-DE"/>
              </w:rPr>
              <w:t>Die Leistungen müssen nach den anerkannten Regeln der Technik, den zur Zeit der Angebotsabgabe gültigen Normen, Richtlinien und Vorschriften sowie nach dem vorliegenden Leistungsverzeichnis sorgfältig und fachgerecht ausgeführt werden. Ändern sich die Normen nach diesem Zeitpunkt, ist eine Abstimmung zwischen dem Auftraggeber und Auftragnehmer zu treffen. Wird keine Abstimmung getroffen, so gelten die jeweils zum Zeitpunkt der Abnahme gültigen Normen, Richtlinien und Vorschriften.</w:t>
            </w:r>
          </w:p>
        </w:tc>
      </w:tr>
    </w:tbl>
    <w:p w14:paraId="065EDCE1" w14:textId="4C54C9C4" w:rsidR="00E8229E" w:rsidRPr="008110D9" w:rsidRDefault="00E8229E" w:rsidP="00501FA4">
      <w:pPr>
        <w:spacing w:after="0" w:line="240" w:lineRule="auto"/>
        <w:jc w:val="left"/>
        <w:rPr>
          <w:rFonts w:ascii="Segoe UI" w:eastAsia="Times New Roman" w:hAnsi="Segoe UI" w:cs="Segoe UI"/>
          <w:sz w:val="2"/>
          <w:szCs w:val="2"/>
          <w:lang w:eastAsia="de-DE"/>
        </w:rPr>
      </w:pPr>
    </w:p>
    <w:sectPr w:rsidR="00E8229E" w:rsidRPr="008110D9" w:rsidSect="00501FA4">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9715" w14:textId="77777777" w:rsidR="00107405" w:rsidRDefault="00107405" w:rsidP="003B4581">
      <w:pPr>
        <w:spacing w:after="0" w:line="240" w:lineRule="auto"/>
      </w:pPr>
      <w:r>
        <w:separator/>
      </w:r>
    </w:p>
  </w:endnote>
  <w:endnote w:type="continuationSeparator" w:id="0">
    <w:p w14:paraId="4432C114" w14:textId="77777777" w:rsidR="00107405" w:rsidRDefault="00107405" w:rsidP="003B4581">
      <w:pPr>
        <w:spacing w:after="0" w:line="240" w:lineRule="auto"/>
      </w:pPr>
      <w:r>
        <w:continuationSeparator/>
      </w:r>
    </w:p>
  </w:endnote>
  <w:endnote w:type="continuationNotice" w:id="1">
    <w:p w14:paraId="4A73DD1B" w14:textId="77777777" w:rsidR="00107405" w:rsidRDefault="001074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altName w:val="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Arial Fett">
    <w:altName w:val="Arial"/>
    <w:panose1 w:val="020B0704020202020204"/>
    <w:charset w:val="00"/>
    <w:family w:val="auto"/>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11BF2" w14:textId="77777777" w:rsidR="00922D92" w:rsidRDefault="00922D9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8253C" w14:textId="4D408338" w:rsidR="003B4581" w:rsidRPr="00CA2134" w:rsidRDefault="00274DF3" w:rsidP="00EB0A2F">
    <w:pPr>
      <w:pStyle w:val="Fuzeile"/>
      <w:pBdr>
        <w:top w:val="single" w:sz="4" w:space="1" w:color="auto"/>
      </w:pBdr>
      <w:tabs>
        <w:tab w:val="clear" w:pos="4536"/>
        <w:tab w:val="clear" w:pos="9072"/>
        <w:tab w:val="right" w:pos="14570"/>
      </w:tabs>
      <w:rPr>
        <w:sz w:val="16"/>
        <w:szCs w:val="16"/>
      </w:rPr>
    </w:pPr>
    <w:r>
      <w:rPr>
        <w:i/>
        <w:sz w:val="16"/>
        <w:szCs w:val="16"/>
      </w:rPr>
      <w:t>D.0_</w:t>
    </w:r>
    <w:r w:rsidR="00787179" w:rsidRPr="00787179">
      <w:rPr>
        <w:i/>
        <w:sz w:val="16"/>
        <w:szCs w:val="16"/>
      </w:rPr>
      <w:t>Besondere Vertragsbedingungen</w:t>
    </w:r>
    <w:r w:rsidR="003B4581" w:rsidRPr="00CA2134">
      <w:rPr>
        <w:rStyle w:val="Seitenzahl"/>
        <w:rFonts w:cs="Arial"/>
        <w:i/>
        <w:sz w:val="16"/>
        <w:szCs w:val="16"/>
      </w:rPr>
      <w:tab/>
      <w:t xml:space="preserve">Seite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PAGE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r w:rsidR="003B4581" w:rsidRPr="00CA2134">
      <w:rPr>
        <w:rStyle w:val="Seitenzahl"/>
        <w:rFonts w:cs="Arial"/>
        <w:i/>
        <w:sz w:val="16"/>
        <w:szCs w:val="16"/>
      </w:rPr>
      <w:t xml:space="preserve"> von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NUMPAGES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0F026" w14:textId="77777777" w:rsidR="003B4581" w:rsidRPr="00C643BE" w:rsidRDefault="003B4581">
    <w:pPr>
      <w:pStyle w:val="Kopfzeile"/>
      <w:tabs>
        <w:tab w:val="clear" w:pos="4536"/>
        <w:tab w:val="clear" w:pos="9072"/>
      </w:tabs>
      <w:jc w:val="right"/>
      <w:rPr>
        <w:b/>
        <w:snapToGrid w:val="0"/>
      </w:rPr>
    </w:pPr>
  </w:p>
  <w:tbl>
    <w:tblPr>
      <w:tblW w:w="1100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985"/>
      <w:gridCol w:w="1984"/>
      <w:gridCol w:w="1721"/>
      <w:gridCol w:w="1965"/>
      <w:gridCol w:w="1673"/>
      <w:gridCol w:w="1673"/>
    </w:tblGrid>
    <w:tr w:rsidR="003B4581" w:rsidRPr="00C643BE" w14:paraId="473F327A" w14:textId="77777777">
      <w:trPr>
        <w:cantSplit/>
        <w:trHeight w:hRule="exact" w:val="140"/>
      </w:trPr>
      <w:tc>
        <w:tcPr>
          <w:tcW w:w="1985" w:type="dxa"/>
          <w:tcBorders>
            <w:top w:val="nil"/>
            <w:left w:val="nil"/>
            <w:bottom w:val="nil"/>
            <w:right w:val="nil"/>
          </w:tcBorders>
        </w:tcPr>
        <w:p w14:paraId="3CA9B92C" w14:textId="77777777" w:rsidR="003B4581" w:rsidRPr="00C643BE" w:rsidRDefault="003B4581">
          <w:pPr>
            <w:rPr>
              <w:b/>
              <w:sz w:val="12"/>
              <w:szCs w:val="12"/>
            </w:rPr>
          </w:pPr>
          <w:r w:rsidRPr="00C643BE">
            <w:rPr>
              <w:b/>
              <w:sz w:val="12"/>
              <w:szCs w:val="12"/>
            </w:rPr>
            <w:t>Postanschrift</w:t>
          </w:r>
        </w:p>
      </w:tc>
      <w:tc>
        <w:tcPr>
          <w:tcW w:w="1984" w:type="dxa"/>
          <w:tcBorders>
            <w:top w:val="nil"/>
            <w:left w:val="nil"/>
            <w:bottom w:val="nil"/>
            <w:right w:val="nil"/>
          </w:tcBorders>
        </w:tcPr>
        <w:p w14:paraId="56319EE1" w14:textId="77777777" w:rsidR="003B4581" w:rsidRPr="00C643BE" w:rsidRDefault="003B4581">
          <w:pPr>
            <w:rPr>
              <w:b/>
              <w:sz w:val="12"/>
            </w:rPr>
          </w:pPr>
          <w:r w:rsidRPr="00C643BE">
            <w:rPr>
              <w:b/>
              <w:sz w:val="12"/>
            </w:rPr>
            <w:t>Bankverbindung</w:t>
          </w:r>
        </w:p>
      </w:tc>
      <w:tc>
        <w:tcPr>
          <w:tcW w:w="1721" w:type="dxa"/>
          <w:tcBorders>
            <w:top w:val="nil"/>
            <w:left w:val="nil"/>
            <w:bottom w:val="nil"/>
            <w:right w:val="nil"/>
          </w:tcBorders>
        </w:tcPr>
        <w:p w14:paraId="48A90C08" w14:textId="77777777" w:rsidR="003B4581" w:rsidRPr="00C643BE" w:rsidRDefault="003B4581">
          <w:pPr>
            <w:rPr>
              <w:b/>
              <w:sz w:val="12"/>
            </w:rPr>
          </w:pPr>
          <w:r w:rsidRPr="00C643BE">
            <w:rPr>
              <w:b/>
              <w:sz w:val="12"/>
            </w:rPr>
            <w:t>Öffnungszeiten</w:t>
          </w:r>
        </w:p>
      </w:tc>
      <w:tc>
        <w:tcPr>
          <w:tcW w:w="1965" w:type="dxa"/>
          <w:tcBorders>
            <w:top w:val="nil"/>
            <w:left w:val="nil"/>
            <w:bottom w:val="nil"/>
            <w:right w:val="nil"/>
          </w:tcBorders>
        </w:tcPr>
        <w:p w14:paraId="183F7722" w14:textId="77777777" w:rsidR="003B4581" w:rsidRPr="00C643BE" w:rsidRDefault="003B4581">
          <w:pPr>
            <w:pStyle w:val="Fuzeile"/>
            <w:rPr>
              <w:b/>
            </w:rPr>
          </w:pPr>
          <w:r w:rsidRPr="00C643BE">
            <w:rPr>
              <w:b/>
            </w:rPr>
            <w:t>Lieferanschrift</w:t>
          </w:r>
        </w:p>
      </w:tc>
      <w:tc>
        <w:tcPr>
          <w:tcW w:w="1673" w:type="dxa"/>
          <w:tcBorders>
            <w:top w:val="nil"/>
            <w:left w:val="nil"/>
            <w:bottom w:val="nil"/>
            <w:right w:val="nil"/>
          </w:tcBorders>
        </w:tcPr>
        <w:p w14:paraId="55CA203A" w14:textId="77777777" w:rsidR="003B4581" w:rsidRPr="00C643BE" w:rsidRDefault="003B4581">
          <w:pPr>
            <w:pStyle w:val="Fuzeile"/>
            <w:rPr>
              <w:b/>
            </w:rPr>
          </w:pPr>
          <w:r w:rsidRPr="00C643BE">
            <w:rPr>
              <w:b/>
            </w:rPr>
            <w:t>Rechnungs-/Postanschrift</w:t>
          </w:r>
        </w:p>
        <w:p w14:paraId="464338D9" w14:textId="77777777" w:rsidR="003B4581" w:rsidRPr="00C643BE" w:rsidRDefault="003B4581">
          <w:pPr>
            <w:pStyle w:val="Fuzeile"/>
            <w:rPr>
              <w:b/>
            </w:rPr>
          </w:pPr>
        </w:p>
      </w:tc>
      <w:tc>
        <w:tcPr>
          <w:tcW w:w="1673" w:type="dxa"/>
          <w:tcBorders>
            <w:top w:val="nil"/>
            <w:left w:val="nil"/>
            <w:bottom w:val="nil"/>
            <w:right w:val="nil"/>
          </w:tcBorders>
        </w:tcPr>
        <w:p w14:paraId="1BE8A644" w14:textId="77777777" w:rsidR="003B4581" w:rsidRPr="00C643BE" w:rsidRDefault="003B4581">
          <w:pPr>
            <w:pStyle w:val="Fuzeile"/>
            <w:rPr>
              <w:b/>
            </w:rPr>
          </w:pPr>
        </w:p>
      </w:tc>
    </w:tr>
    <w:tr w:rsidR="003B4581" w14:paraId="53DFF09D" w14:textId="77777777">
      <w:trPr>
        <w:cantSplit/>
        <w:trHeight w:hRule="exact" w:val="140"/>
      </w:trPr>
      <w:tc>
        <w:tcPr>
          <w:tcW w:w="1985" w:type="dxa"/>
          <w:tcBorders>
            <w:top w:val="nil"/>
            <w:left w:val="nil"/>
            <w:bottom w:val="nil"/>
            <w:right w:val="nil"/>
          </w:tcBorders>
        </w:tcPr>
        <w:p w14:paraId="5E805FDD" w14:textId="77777777" w:rsidR="003B4581" w:rsidRDefault="003B4581">
          <w:pPr>
            <w:pStyle w:val="Fuzeile"/>
          </w:pPr>
          <w:r>
            <w:t>BA-Service-Haus</w:t>
          </w:r>
        </w:p>
      </w:tc>
      <w:tc>
        <w:tcPr>
          <w:tcW w:w="1984" w:type="dxa"/>
          <w:tcBorders>
            <w:top w:val="nil"/>
            <w:left w:val="nil"/>
            <w:bottom w:val="nil"/>
            <w:right w:val="nil"/>
          </w:tcBorders>
        </w:tcPr>
        <w:p w14:paraId="7DEA908D" w14:textId="77777777" w:rsidR="003B4581" w:rsidRDefault="003B4581">
          <w:pPr>
            <w:pStyle w:val="Fuzeile"/>
          </w:pPr>
          <w:r>
            <w:t>BA-Service-Haus</w:t>
          </w:r>
        </w:p>
      </w:tc>
      <w:tc>
        <w:tcPr>
          <w:tcW w:w="1721" w:type="dxa"/>
          <w:tcBorders>
            <w:top w:val="nil"/>
            <w:left w:val="nil"/>
            <w:bottom w:val="nil"/>
            <w:right w:val="nil"/>
          </w:tcBorders>
        </w:tcPr>
        <w:p w14:paraId="2AB86750" w14:textId="77777777" w:rsidR="003B4581" w:rsidRDefault="003B4581">
          <w:pPr>
            <w:pStyle w:val="Fuzeile"/>
          </w:pPr>
          <w:r>
            <w:t>Warenannahme</w:t>
          </w:r>
        </w:p>
      </w:tc>
      <w:tc>
        <w:tcPr>
          <w:tcW w:w="1965" w:type="dxa"/>
          <w:tcBorders>
            <w:top w:val="nil"/>
            <w:left w:val="nil"/>
            <w:bottom w:val="nil"/>
            <w:right w:val="nil"/>
          </w:tcBorders>
        </w:tcPr>
        <w:p w14:paraId="7F6025BA" w14:textId="77777777" w:rsidR="003B4581" w:rsidRDefault="003B4581">
          <w:pPr>
            <w:pStyle w:val="Fuzeile"/>
          </w:pPr>
          <w:r>
            <w:t>Warenannahme</w:t>
          </w:r>
        </w:p>
      </w:tc>
      <w:tc>
        <w:tcPr>
          <w:tcW w:w="1673" w:type="dxa"/>
          <w:tcBorders>
            <w:top w:val="nil"/>
            <w:left w:val="nil"/>
            <w:bottom w:val="nil"/>
            <w:right w:val="nil"/>
          </w:tcBorders>
        </w:tcPr>
        <w:p w14:paraId="26943D38" w14:textId="77777777" w:rsidR="003B4581" w:rsidRDefault="003B4581">
          <w:pPr>
            <w:pStyle w:val="Fuzeile"/>
          </w:pPr>
          <w:r>
            <w:t>Hausadresse</w:t>
          </w:r>
        </w:p>
      </w:tc>
      <w:tc>
        <w:tcPr>
          <w:tcW w:w="1673" w:type="dxa"/>
          <w:tcBorders>
            <w:top w:val="nil"/>
            <w:left w:val="nil"/>
            <w:bottom w:val="nil"/>
            <w:right w:val="nil"/>
          </w:tcBorders>
        </w:tcPr>
        <w:p w14:paraId="1FFD4F82" w14:textId="77777777" w:rsidR="003B4581" w:rsidRDefault="003B4581">
          <w:pPr>
            <w:pStyle w:val="Fuzeile"/>
          </w:pPr>
        </w:p>
      </w:tc>
    </w:tr>
    <w:tr w:rsidR="003B4581" w14:paraId="5923A8DE" w14:textId="77777777">
      <w:trPr>
        <w:cantSplit/>
        <w:trHeight w:hRule="exact" w:val="140"/>
      </w:trPr>
      <w:tc>
        <w:tcPr>
          <w:tcW w:w="1985" w:type="dxa"/>
          <w:tcBorders>
            <w:top w:val="nil"/>
            <w:left w:val="nil"/>
            <w:bottom w:val="nil"/>
            <w:right w:val="nil"/>
          </w:tcBorders>
        </w:tcPr>
        <w:p w14:paraId="511E8E53" w14:textId="77777777" w:rsidR="003B4581" w:rsidRDefault="003B4581">
          <w:pPr>
            <w:pStyle w:val="Fuzeile"/>
          </w:pPr>
          <w:r>
            <w:t>Regensburger Straße 104 - 106 10610106</w:t>
          </w:r>
        </w:p>
      </w:tc>
      <w:tc>
        <w:tcPr>
          <w:tcW w:w="1984" w:type="dxa"/>
          <w:tcBorders>
            <w:top w:val="nil"/>
            <w:left w:val="nil"/>
            <w:bottom w:val="nil"/>
            <w:right w:val="nil"/>
          </w:tcBorders>
        </w:tcPr>
        <w:p w14:paraId="1C46F772" w14:textId="77777777" w:rsidR="003B4581" w:rsidRPr="008F3406" w:rsidRDefault="003B4581">
          <w:pPr>
            <w:pStyle w:val="Fuzeile"/>
          </w:pPr>
          <w:r w:rsidRPr="008F3406">
            <w:t>Bundesbank</w:t>
          </w:r>
        </w:p>
      </w:tc>
      <w:tc>
        <w:tcPr>
          <w:tcW w:w="1721" w:type="dxa"/>
          <w:tcBorders>
            <w:top w:val="nil"/>
            <w:left w:val="nil"/>
            <w:bottom w:val="nil"/>
            <w:right w:val="nil"/>
          </w:tcBorders>
        </w:tcPr>
        <w:p w14:paraId="698F9C77" w14:textId="77777777" w:rsidR="003B4581" w:rsidRDefault="003B4581">
          <w:pPr>
            <w:pStyle w:val="Fuzeile"/>
          </w:pPr>
          <w:r>
            <w:t>Mo – Do 7:30 – 15:00</w:t>
          </w:r>
        </w:p>
      </w:tc>
      <w:tc>
        <w:tcPr>
          <w:tcW w:w="1965" w:type="dxa"/>
          <w:tcBorders>
            <w:top w:val="nil"/>
            <w:left w:val="nil"/>
            <w:bottom w:val="nil"/>
            <w:right w:val="nil"/>
          </w:tcBorders>
        </w:tcPr>
        <w:p w14:paraId="45726915" w14:textId="77777777" w:rsidR="003B4581" w:rsidRDefault="003B4581">
          <w:pPr>
            <w:pStyle w:val="Fuzeile"/>
          </w:pPr>
          <w:r>
            <w:t>Regensburger Straße 104</w:t>
          </w:r>
        </w:p>
      </w:tc>
      <w:tc>
        <w:tcPr>
          <w:tcW w:w="1673" w:type="dxa"/>
          <w:tcBorders>
            <w:top w:val="nil"/>
            <w:left w:val="nil"/>
            <w:bottom w:val="nil"/>
            <w:right w:val="nil"/>
          </w:tcBorders>
        </w:tcPr>
        <w:p w14:paraId="51361B07" w14:textId="77777777" w:rsidR="003B4581" w:rsidRDefault="003B4581">
          <w:pPr>
            <w:pStyle w:val="Fuzeile"/>
          </w:pPr>
          <w:r>
            <w:t>Regensburger Straße 106</w:t>
          </w:r>
        </w:p>
      </w:tc>
      <w:tc>
        <w:tcPr>
          <w:tcW w:w="1673" w:type="dxa"/>
          <w:tcBorders>
            <w:top w:val="nil"/>
            <w:left w:val="nil"/>
            <w:bottom w:val="nil"/>
            <w:right w:val="nil"/>
          </w:tcBorders>
        </w:tcPr>
        <w:p w14:paraId="23B7B190" w14:textId="77777777" w:rsidR="003B4581" w:rsidRDefault="003B4581">
          <w:pPr>
            <w:pStyle w:val="Fuzeile"/>
          </w:pPr>
        </w:p>
      </w:tc>
    </w:tr>
    <w:tr w:rsidR="003B4581" w14:paraId="66752942" w14:textId="77777777">
      <w:trPr>
        <w:cantSplit/>
        <w:trHeight w:hRule="exact" w:val="140"/>
      </w:trPr>
      <w:tc>
        <w:tcPr>
          <w:tcW w:w="1985" w:type="dxa"/>
          <w:tcBorders>
            <w:top w:val="nil"/>
            <w:left w:val="nil"/>
            <w:bottom w:val="nil"/>
            <w:right w:val="nil"/>
          </w:tcBorders>
        </w:tcPr>
        <w:p w14:paraId="48123865" w14:textId="77777777" w:rsidR="003B4581" w:rsidRDefault="003B4581">
          <w:pPr>
            <w:pStyle w:val="Fuzeile"/>
          </w:pPr>
          <w:r>
            <w:t>90478 Nürnberg</w:t>
          </w:r>
        </w:p>
      </w:tc>
      <w:tc>
        <w:tcPr>
          <w:tcW w:w="1984" w:type="dxa"/>
          <w:tcBorders>
            <w:top w:val="nil"/>
            <w:left w:val="nil"/>
            <w:bottom w:val="nil"/>
            <w:right w:val="nil"/>
          </w:tcBorders>
        </w:tcPr>
        <w:p w14:paraId="7E0A5C2B" w14:textId="77777777" w:rsidR="003B4581" w:rsidRDefault="003B4581">
          <w:pPr>
            <w:pStyle w:val="Fuzeile"/>
          </w:pPr>
          <w:r>
            <w:t>BLZ 76000000</w:t>
          </w:r>
        </w:p>
      </w:tc>
      <w:tc>
        <w:tcPr>
          <w:tcW w:w="1721" w:type="dxa"/>
          <w:tcBorders>
            <w:top w:val="nil"/>
            <w:left w:val="nil"/>
            <w:bottom w:val="nil"/>
            <w:right w:val="nil"/>
          </w:tcBorders>
        </w:tcPr>
        <w:p w14:paraId="6E7EE9E2" w14:textId="77777777" w:rsidR="003B4581" w:rsidRDefault="003B4581">
          <w:pPr>
            <w:pStyle w:val="Fuzeile"/>
          </w:pPr>
          <w:r>
            <w:t>Fr 7:30 – 11:30</w:t>
          </w:r>
        </w:p>
      </w:tc>
      <w:tc>
        <w:tcPr>
          <w:tcW w:w="1965" w:type="dxa"/>
          <w:tcBorders>
            <w:top w:val="nil"/>
            <w:left w:val="nil"/>
            <w:bottom w:val="nil"/>
            <w:right w:val="nil"/>
          </w:tcBorders>
        </w:tcPr>
        <w:p w14:paraId="15DF8481" w14:textId="77777777" w:rsidR="003B4581" w:rsidRDefault="003B4581">
          <w:pPr>
            <w:pStyle w:val="Fuzeile"/>
          </w:pPr>
          <w:r>
            <w:t xml:space="preserve">Anfahrt über </w:t>
          </w:r>
          <w:proofErr w:type="spellStart"/>
          <w:r>
            <w:t>Weddigenstraße</w:t>
          </w:r>
          <w:proofErr w:type="spellEnd"/>
        </w:p>
      </w:tc>
      <w:tc>
        <w:tcPr>
          <w:tcW w:w="1673" w:type="dxa"/>
          <w:tcBorders>
            <w:top w:val="nil"/>
            <w:left w:val="nil"/>
            <w:bottom w:val="nil"/>
            <w:right w:val="nil"/>
          </w:tcBorders>
        </w:tcPr>
        <w:p w14:paraId="3AEB1704" w14:textId="77777777" w:rsidR="003B4581" w:rsidRDefault="003B4581">
          <w:pPr>
            <w:pStyle w:val="Fuzeile"/>
          </w:pPr>
          <w:r>
            <w:t>90478 Nürnberg</w:t>
          </w:r>
        </w:p>
      </w:tc>
      <w:tc>
        <w:tcPr>
          <w:tcW w:w="1673" w:type="dxa"/>
          <w:tcBorders>
            <w:top w:val="nil"/>
            <w:left w:val="nil"/>
            <w:bottom w:val="nil"/>
            <w:right w:val="nil"/>
          </w:tcBorders>
        </w:tcPr>
        <w:p w14:paraId="67DEB93C" w14:textId="77777777" w:rsidR="003B4581" w:rsidRDefault="003B4581">
          <w:pPr>
            <w:pStyle w:val="Fuzeile"/>
          </w:pPr>
        </w:p>
      </w:tc>
    </w:tr>
    <w:tr w:rsidR="003B4581" w14:paraId="4E548C67" w14:textId="77777777">
      <w:trPr>
        <w:cantSplit/>
        <w:trHeight w:hRule="exact" w:val="140"/>
      </w:trPr>
      <w:tc>
        <w:tcPr>
          <w:tcW w:w="1985" w:type="dxa"/>
          <w:tcBorders>
            <w:top w:val="nil"/>
            <w:left w:val="nil"/>
            <w:bottom w:val="nil"/>
            <w:right w:val="nil"/>
          </w:tcBorders>
        </w:tcPr>
        <w:p w14:paraId="37BCA97C" w14:textId="77777777" w:rsidR="003B4581" w:rsidRDefault="003B4581">
          <w:pPr>
            <w:pStyle w:val="Fuzeile"/>
          </w:pPr>
        </w:p>
      </w:tc>
      <w:tc>
        <w:tcPr>
          <w:tcW w:w="1984" w:type="dxa"/>
          <w:tcBorders>
            <w:top w:val="nil"/>
            <w:left w:val="nil"/>
            <w:bottom w:val="nil"/>
            <w:right w:val="nil"/>
          </w:tcBorders>
        </w:tcPr>
        <w:p w14:paraId="5BBED216" w14:textId="77777777" w:rsidR="003B4581" w:rsidRPr="00D12D9F" w:rsidRDefault="003B4581">
          <w:pPr>
            <w:pStyle w:val="Fuzeile"/>
          </w:pPr>
          <w:proofErr w:type="spellStart"/>
          <w:r w:rsidRPr="00D12D9F">
            <w:t>Kto.Nr</w:t>
          </w:r>
          <w:proofErr w:type="spellEnd"/>
          <w:r w:rsidRPr="00D12D9F">
            <w:t>. 76001617</w:t>
          </w:r>
        </w:p>
      </w:tc>
      <w:tc>
        <w:tcPr>
          <w:tcW w:w="1721" w:type="dxa"/>
          <w:tcBorders>
            <w:top w:val="nil"/>
            <w:left w:val="nil"/>
            <w:bottom w:val="nil"/>
            <w:right w:val="nil"/>
          </w:tcBorders>
        </w:tcPr>
        <w:p w14:paraId="428E803E" w14:textId="77777777" w:rsidR="003B4581" w:rsidRDefault="003B4581">
          <w:pPr>
            <w:pStyle w:val="Fuzeile"/>
          </w:pPr>
          <w:proofErr w:type="gramStart"/>
          <w:r>
            <w:t>( )</w:t>
          </w:r>
          <w:proofErr w:type="gramEnd"/>
          <w:r>
            <w:t xml:space="preserve"> Altbau </w:t>
          </w:r>
          <w:proofErr w:type="gramStart"/>
          <w:r>
            <w:t xml:space="preserve">   (</w:t>
          </w:r>
          <w:proofErr w:type="gramEnd"/>
          <w:r>
            <w:t xml:space="preserve"> ) Neubau</w:t>
          </w:r>
        </w:p>
      </w:tc>
      <w:tc>
        <w:tcPr>
          <w:tcW w:w="1965" w:type="dxa"/>
          <w:tcBorders>
            <w:top w:val="nil"/>
            <w:left w:val="nil"/>
            <w:bottom w:val="nil"/>
            <w:right w:val="nil"/>
          </w:tcBorders>
        </w:tcPr>
        <w:p w14:paraId="6FDA93BA" w14:textId="77777777" w:rsidR="003B4581" w:rsidRDefault="003B4581">
          <w:pPr>
            <w:pStyle w:val="Fuzeile"/>
          </w:pPr>
          <w:r>
            <w:t>bis max. 20 t Gesamtgewicht</w:t>
          </w:r>
        </w:p>
      </w:tc>
      <w:tc>
        <w:tcPr>
          <w:tcW w:w="1673" w:type="dxa"/>
          <w:tcBorders>
            <w:top w:val="nil"/>
            <w:left w:val="nil"/>
            <w:bottom w:val="nil"/>
            <w:right w:val="nil"/>
          </w:tcBorders>
        </w:tcPr>
        <w:p w14:paraId="2F62322B" w14:textId="77777777" w:rsidR="003B4581" w:rsidRDefault="003B4581">
          <w:pPr>
            <w:pStyle w:val="Fuzeile"/>
          </w:pPr>
        </w:p>
      </w:tc>
      <w:tc>
        <w:tcPr>
          <w:tcW w:w="1673" w:type="dxa"/>
          <w:tcBorders>
            <w:top w:val="nil"/>
            <w:left w:val="nil"/>
            <w:bottom w:val="nil"/>
            <w:right w:val="nil"/>
          </w:tcBorders>
        </w:tcPr>
        <w:p w14:paraId="652B6F2A" w14:textId="77777777" w:rsidR="003B4581" w:rsidRDefault="003B4581">
          <w:pPr>
            <w:pStyle w:val="Fuzeile"/>
          </w:pPr>
        </w:p>
      </w:tc>
    </w:tr>
    <w:tr w:rsidR="003B4581" w14:paraId="4B5DC709" w14:textId="77777777">
      <w:trPr>
        <w:cantSplit/>
        <w:trHeight w:hRule="exact" w:val="140"/>
      </w:trPr>
      <w:tc>
        <w:tcPr>
          <w:tcW w:w="1985" w:type="dxa"/>
          <w:tcBorders>
            <w:top w:val="nil"/>
            <w:left w:val="nil"/>
            <w:bottom w:val="nil"/>
            <w:right w:val="nil"/>
          </w:tcBorders>
        </w:tcPr>
        <w:p w14:paraId="1C9B25B6" w14:textId="77777777" w:rsidR="003B4581" w:rsidRDefault="003B4581">
          <w:pPr>
            <w:pStyle w:val="Fuzeile"/>
          </w:pPr>
        </w:p>
      </w:tc>
      <w:tc>
        <w:tcPr>
          <w:tcW w:w="1984" w:type="dxa"/>
          <w:tcBorders>
            <w:top w:val="nil"/>
            <w:left w:val="nil"/>
            <w:bottom w:val="nil"/>
            <w:right w:val="nil"/>
          </w:tcBorders>
        </w:tcPr>
        <w:p w14:paraId="070265E0" w14:textId="77777777" w:rsidR="003B4581" w:rsidRDefault="003B4581">
          <w:pPr>
            <w:pStyle w:val="Fuzeile"/>
          </w:pPr>
          <w:r>
            <w:t>BIC: MARKDEF176</w:t>
          </w:r>
        </w:p>
        <w:p w14:paraId="020B030B" w14:textId="77777777" w:rsidR="003B4581" w:rsidRDefault="003B4581">
          <w:pPr>
            <w:pStyle w:val="Fuzeile"/>
          </w:pPr>
        </w:p>
      </w:tc>
      <w:tc>
        <w:tcPr>
          <w:tcW w:w="1721" w:type="dxa"/>
          <w:tcBorders>
            <w:top w:val="nil"/>
            <w:left w:val="nil"/>
            <w:bottom w:val="nil"/>
            <w:right w:val="nil"/>
          </w:tcBorders>
        </w:tcPr>
        <w:p w14:paraId="7B80671A" w14:textId="77777777" w:rsidR="003B4581" w:rsidRDefault="003B4581">
          <w:pPr>
            <w:pStyle w:val="Fuzeile"/>
          </w:pPr>
        </w:p>
      </w:tc>
      <w:tc>
        <w:tcPr>
          <w:tcW w:w="1965" w:type="dxa"/>
          <w:tcBorders>
            <w:top w:val="nil"/>
            <w:left w:val="nil"/>
            <w:bottom w:val="nil"/>
            <w:right w:val="nil"/>
          </w:tcBorders>
        </w:tcPr>
        <w:p w14:paraId="080053CD" w14:textId="77777777" w:rsidR="003B4581" w:rsidRDefault="003B4581">
          <w:pPr>
            <w:pStyle w:val="Fuzeile"/>
          </w:pPr>
          <w:r>
            <w:t xml:space="preserve">befahrbar </w:t>
          </w:r>
        </w:p>
        <w:p w14:paraId="0F9B938D" w14:textId="77777777" w:rsidR="003B4581" w:rsidRDefault="003B4581">
          <w:pPr>
            <w:pStyle w:val="Fuzeile"/>
          </w:pPr>
        </w:p>
        <w:p w14:paraId="5E7844EA" w14:textId="77777777" w:rsidR="003B4581" w:rsidRDefault="003B4581">
          <w:pPr>
            <w:pStyle w:val="Fuzeile"/>
          </w:pPr>
        </w:p>
      </w:tc>
      <w:tc>
        <w:tcPr>
          <w:tcW w:w="1673" w:type="dxa"/>
          <w:tcBorders>
            <w:top w:val="nil"/>
            <w:left w:val="nil"/>
            <w:bottom w:val="nil"/>
            <w:right w:val="nil"/>
          </w:tcBorders>
        </w:tcPr>
        <w:p w14:paraId="46F8A3CB" w14:textId="77777777" w:rsidR="003B4581" w:rsidRDefault="003B4581">
          <w:pPr>
            <w:pStyle w:val="Fuzeile"/>
          </w:pPr>
        </w:p>
      </w:tc>
      <w:tc>
        <w:tcPr>
          <w:tcW w:w="1673" w:type="dxa"/>
          <w:tcBorders>
            <w:top w:val="nil"/>
            <w:left w:val="nil"/>
            <w:bottom w:val="nil"/>
            <w:right w:val="nil"/>
          </w:tcBorders>
        </w:tcPr>
        <w:p w14:paraId="4BB073F8" w14:textId="77777777" w:rsidR="003B4581" w:rsidRDefault="003B4581">
          <w:pPr>
            <w:pStyle w:val="Fuzeile"/>
          </w:pPr>
        </w:p>
      </w:tc>
    </w:tr>
  </w:tbl>
  <w:p w14:paraId="67A98B38" w14:textId="77777777" w:rsidR="003B4581" w:rsidRPr="008F3406" w:rsidRDefault="003B4581">
    <w:pPr>
      <w:pStyle w:val="Fuzeile"/>
    </w:pPr>
    <w:r w:rsidRPr="00C643BE">
      <w:rPr>
        <w:b/>
      </w:rPr>
      <w:t>Internet</w:t>
    </w:r>
    <w:r w:rsidRPr="00D12D9F">
      <w:t xml:space="preserve">                                             </w:t>
    </w:r>
    <w:r>
      <w:t xml:space="preserve"> </w:t>
    </w:r>
    <w:r w:rsidRPr="00D12D9F">
      <w:t xml:space="preserve"> </w:t>
    </w:r>
    <w:r w:rsidRPr="008F3406">
      <w:t>IBAN: DE50760000000076001617</w:t>
    </w:r>
    <w:r>
      <w:tab/>
    </w:r>
  </w:p>
  <w:p w14:paraId="6E4ED336" w14:textId="77777777" w:rsidR="003B4581" w:rsidRDefault="003B4581">
    <w:r w:rsidRPr="00C643BE">
      <w:rPr>
        <w:sz w:val="12"/>
        <w:szCs w:val="12"/>
      </w:rPr>
      <w:t>www.arbeitsagentur.de</w:t>
    </w:r>
  </w:p>
  <w:tbl>
    <w:tblPr>
      <w:tblW w:w="10038"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673"/>
      <w:gridCol w:w="1673"/>
      <w:gridCol w:w="1673"/>
      <w:gridCol w:w="1673"/>
      <w:gridCol w:w="1673"/>
      <w:gridCol w:w="1673"/>
    </w:tblGrid>
    <w:tr w:rsidR="003B4581" w14:paraId="738E348B" w14:textId="77777777">
      <w:trPr>
        <w:cantSplit/>
        <w:trHeight w:hRule="exact" w:val="140"/>
      </w:trPr>
      <w:tc>
        <w:tcPr>
          <w:tcW w:w="1673" w:type="dxa"/>
          <w:tcBorders>
            <w:top w:val="nil"/>
            <w:left w:val="nil"/>
            <w:bottom w:val="nil"/>
            <w:right w:val="nil"/>
          </w:tcBorders>
        </w:tcPr>
        <w:p w14:paraId="61099FB9" w14:textId="77777777" w:rsidR="003B4581" w:rsidRDefault="003B4581">
          <w:pPr>
            <w:pStyle w:val="BAKopf-undFuzeile"/>
            <w:rPr>
              <w:sz w:val="12"/>
            </w:rPr>
          </w:pPr>
        </w:p>
      </w:tc>
      <w:tc>
        <w:tcPr>
          <w:tcW w:w="1673" w:type="dxa"/>
          <w:tcBorders>
            <w:top w:val="nil"/>
            <w:left w:val="nil"/>
            <w:bottom w:val="nil"/>
            <w:right w:val="nil"/>
          </w:tcBorders>
        </w:tcPr>
        <w:p w14:paraId="494165A2" w14:textId="77777777" w:rsidR="003B4581" w:rsidRDefault="003B4581">
          <w:pPr>
            <w:pStyle w:val="BAKopf-undFuzeile"/>
            <w:rPr>
              <w:b w:val="0"/>
              <w:sz w:val="12"/>
            </w:rPr>
          </w:pPr>
        </w:p>
      </w:tc>
      <w:tc>
        <w:tcPr>
          <w:tcW w:w="1673" w:type="dxa"/>
          <w:tcBorders>
            <w:top w:val="nil"/>
            <w:left w:val="nil"/>
            <w:bottom w:val="nil"/>
            <w:right w:val="nil"/>
          </w:tcBorders>
        </w:tcPr>
        <w:p w14:paraId="6CE4C121" w14:textId="77777777" w:rsidR="003B4581" w:rsidRDefault="003B4581">
          <w:pPr>
            <w:pStyle w:val="BAKopf-undFuzeile"/>
            <w:rPr>
              <w:sz w:val="12"/>
            </w:rPr>
          </w:pPr>
        </w:p>
      </w:tc>
      <w:tc>
        <w:tcPr>
          <w:tcW w:w="1673" w:type="dxa"/>
          <w:tcBorders>
            <w:top w:val="nil"/>
            <w:left w:val="nil"/>
            <w:bottom w:val="nil"/>
            <w:right w:val="nil"/>
          </w:tcBorders>
        </w:tcPr>
        <w:p w14:paraId="1ED2018E" w14:textId="77777777" w:rsidR="003B4581" w:rsidRDefault="003B4581">
          <w:pPr>
            <w:spacing w:before="20"/>
            <w:rPr>
              <w:b/>
              <w:sz w:val="12"/>
            </w:rPr>
          </w:pPr>
        </w:p>
      </w:tc>
      <w:tc>
        <w:tcPr>
          <w:tcW w:w="1673" w:type="dxa"/>
          <w:tcBorders>
            <w:top w:val="nil"/>
            <w:left w:val="nil"/>
            <w:bottom w:val="nil"/>
            <w:right w:val="nil"/>
          </w:tcBorders>
        </w:tcPr>
        <w:p w14:paraId="79927415" w14:textId="77777777" w:rsidR="003B4581" w:rsidRDefault="003B4581">
          <w:pPr>
            <w:spacing w:before="20"/>
            <w:rPr>
              <w:b/>
              <w:sz w:val="12"/>
            </w:rPr>
          </w:pPr>
        </w:p>
      </w:tc>
      <w:tc>
        <w:tcPr>
          <w:tcW w:w="1673" w:type="dxa"/>
          <w:tcBorders>
            <w:top w:val="nil"/>
            <w:left w:val="nil"/>
            <w:bottom w:val="nil"/>
            <w:right w:val="nil"/>
          </w:tcBorders>
        </w:tcPr>
        <w:p w14:paraId="027C3F1F" w14:textId="77777777" w:rsidR="003B4581" w:rsidRDefault="003B4581">
          <w:pPr>
            <w:spacing w:before="20"/>
            <w:rPr>
              <w:b/>
              <w:sz w:val="12"/>
            </w:rPr>
          </w:pPr>
        </w:p>
      </w:tc>
    </w:tr>
  </w:tbl>
  <w:p w14:paraId="31829FC0" w14:textId="77777777" w:rsidR="003B4581" w:rsidRDefault="003B4581">
    <w:pPr>
      <w:pStyle w:val="Fuzeile"/>
      <w:tabs>
        <w:tab w:val="left" w:pos="8100"/>
      </w:tabs>
      <w:rPr>
        <w:rStyle w:val="Seitenzahl"/>
        <w:rFonts w:cs="Arial"/>
        <w:szCs w:val="12"/>
      </w:rPr>
    </w:pPr>
  </w:p>
  <w:p w14:paraId="7B375ED7" w14:textId="77777777" w:rsidR="003B4581" w:rsidRPr="000A1D01" w:rsidRDefault="003B4581">
    <w:pPr>
      <w:pStyle w:val="Fuzeile"/>
      <w:pBdr>
        <w:top w:val="single" w:sz="4" w:space="1" w:color="auto"/>
      </w:pBdr>
      <w:tabs>
        <w:tab w:val="clear" w:pos="9072"/>
        <w:tab w:val="left" w:pos="8505"/>
      </w:tabs>
    </w:pPr>
    <w:r>
      <w:rPr>
        <w:rStyle w:val="Seitenzahl"/>
        <w:rFonts w:cs="Arial"/>
        <w:i/>
        <w:szCs w:val="12"/>
      </w:rPr>
      <w:tab/>
    </w:r>
    <w:r>
      <w:rPr>
        <w:rStyle w:val="Seitenzahl"/>
        <w:rFonts w:cs="Arial"/>
        <w:i/>
        <w:szCs w:val="12"/>
      </w:rPr>
      <w:tab/>
    </w:r>
    <w:r>
      <w:rPr>
        <w:rStyle w:val="Seitenzahl"/>
        <w:rFonts w:cs="Arial"/>
        <w:i/>
        <w:sz w:val="20"/>
      </w:rPr>
      <w:t xml:space="preserve">Seite </w:t>
    </w:r>
    <w:r>
      <w:rPr>
        <w:rStyle w:val="Seitenzahl"/>
        <w:rFonts w:cs="Arial"/>
        <w:i/>
        <w:sz w:val="20"/>
      </w:rPr>
      <w:fldChar w:fldCharType="begin"/>
    </w:r>
    <w:r>
      <w:rPr>
        <w:rStyle w:val="Seitenzahl"/>
        <w:rFonts w:cs="Arial"/>
        <w:i/>
        <w:sz w:val="20"/>
      </w:rPr>
      <w:instrText xml:space="preserve"> PAGE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r>
      <w:rPr>
        <w:rStyle w:val="Seitenzahl"/>
        <w:rFonts w:cs="Arial"/>
        <w:i/>
        <w:sz w:val="20"/>
      </w:rPr>
      <w:t xml:space="preserve"> von </w:t>
    </w:r>
    <w:r>
      <w:rPr>
        <w:rStyle w:val="Seitenzahl"/>
        <w:rFonts w:cs="Arial"/>
        <w:i/>
        <w:sz w:val="20"/>
      </w:rPr>
      <w:fldChar w:fldCharType="begin"/>
    </w:r>
    <w:r>
      <w:rPr>
        <w:rStyle w:val="Seitenzahl"/>
        <w:rFonts w:cs="Arial"/>
        <w:i/>
        <w:sz w:val="20"/>
      </w:rPr>
      <w:instrText xml:space="preserve"> NUMPAGES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099E0" w14:textId="77777777" w:rsidR="00107405" w:rsidRDefault="00107405" w:rsidP="003B4581">
      <w:pPr>
        <w:spacing w:after="0" w:line="240" w:lineRule="auto"/>
      </w:pPr>
      <w:r>
        <w:separator/>
      </w:r>
    </w:p>
  </w:footnote>
  <w:footnote w:type="continuationSeparator" w:id="0">
    <w:p w14:paraId="40A67860" w14:textId="77777777" w:rsidR="00107405" w:rsidRDefault="00107405" w:rsidP="003B4581">
      <w:pPr>
        <w:spacing w:after="0" w:line="240" w:lineRule="auto"/>
      </w:pPr>
      <w:r>
        <w:continuationSeparator/>
      </w:r>
    </w:p>
  </w:footnote>
  <w:footnote w:type="continuationNotice" w:id="1">
    <w:p w14:paraId="2E41992C" w14:textId="77777777" w:rsidR="00107405" w:rsidRDefault="001074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DB66" w14:textId="77777777" w:rsidR="00922D92" w:rsidRDefault="00922D9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985"/>
      <w:gridCol w:w="5812"/>
      <w:gridCol w:w="1559"/>
    </w:tblGrid>
    <w:tr w:rsidR="00957F94" w:rsidRPr="00C16595" w14:paraId="73301B10" w14:textId="77777777">
      <w:trPr>
        <w:cantSplit/>
        <w:trHeight w:val="1287"/>
      </w:trPr>
      <w:tc>
        <w:tcPr>
          <w:tcW w:w="1985" w:type="dxa"/>
          <w:vAlign w:val="center"/>
        </w:tcPr>
        <w:p w14:paraId="435CDCF9" w14:textId="77777777" w:rsidR="00957F94" w:rsidRPr="00C16595" w:rsidRDefault="00957F94" w:rsidP="00957F94">
          <w:pPr>
            <w:tabs>
              <w:tab w:val="center" w:pos="4536"/>
              <w:tab w:val="right" w:pos="9072"/>
            </w:tabs>
            <w:spacing w:after="0" w:line="240" w:lineRule="auto"/>
            <w:jc w:val="center"/>
            <w:rPr>
              <w:rFonts w:ascii="Segoe UI" w:eastAsia="Times New Roman" w:hAnsi="Segoe UI" w:cs="Segoe UI"/>
              <w:sz w:val="18"/>
              <w:szCs w:val="18"/>
              <w:lang w:eastAsia="de-DE"/>
            </w:rPr>
          </w:pPr>
          <w:bookmarkStart w:id="1" w:name="_Hlk132454293"/>
          <w:r>
            <w:rPr>
              <w:noProof/>
              <w:sz w:val="18"/>
              <w:szCs w:val="18"/>
              <w:lang w:eastAsia="de-DE"/>
            </w:rPr>
            <w:drawing>
              <wp:inline distT="0" distB="0" distL="0" distR="0" wp14:anchorId="506FA3CA" wp14:editId="65EB6F05">
                <wp:extent cx="972000" cy="274154"/>
                <wp:effectExtent l="0" t="0" r="0" b="0"/>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72000" cy="274154"/>
                        </a:xfrm>
                        <a:prstGeom prst="rect">
                          <a:avLst/>
                        </a:prstGeom>
                      </pic:spPr>
                    </pic:pic>
                  </a:graphicData>
                </a:graphic>
              </wp:inline>
            </w:drawing>
          </w:r>
        </w:p>
      </w:tc>
      <w:tc>
        <w:tcPr>
          <w:tcW w:w="5812" w:type="dxa"/>
          <w:vAlign w:val="center"/>
        </w:tcPr>
        <w:p w14:paraId="40527F54" w14:textId="77777777" w:rsidR="00B44D70" w:rsidRPr="00B34D91" w:rsidRDefault="00B44D70" w:rsidP="00B44D70">
          <w:pPr>
            <w:spacing w:after="0" w:line="240" w:lineRule="auto"/>
            <w:ind w:left="-103" w:right="-110"/>
            <w:jc w:val="center"/>
            <w:rPr>
              <w:rFonts w:ascii="Segoe UI" w:eastAsia="Times New Roman" w:hAnsi="Segoe UI" w:cs="Segoe UI"/>
              <w:sz w:val="18"/>
              <w:szCs w:val="18"/>
              <w:lang w:eastAsia="de-DE"/>
            </w:rPr>
          </w:pPr>
          <w:r w:rsidRPr="00B34D91">
            <w:rPr>
              <w:rFonts w:ascii="Segoe UI" w:eastAsia="Times New Roman" w:hAnsi="Segoe UI" w:cs="Segoe UI"/>
              <w:sz w:val="18"/>
              <w:szCs w:val="18"/>
              <w:lang w:eastAsia="de-DE"/>
            </w:rPr>
            <w:t>Gemeinde Teutschenthal</w:t>
          </w:r>
        </w:p>
        <w:p w14:paraId="37EB9ED2" w14:textId="77777777" w:rsidR="00B44D70" w:rsidRPr="00B34D91" w:rsidRDefault="00B44D70" w:rsidP="00B44D70">
          <w:pPr>
            <w:spacing w:after="0" w:line="240" w:lineRule="auto"/>
            <w:ind w:left="-103" w:right="-110"/>
            <w:jc w:val="center"/>
            <w:rPr>
              <w:rFonts w:ascii="Segoe UI" w:eastAsia="Times New Roman" w:hAnsi="Segoe UI" w:cs="Segoe UI"/>
              <w:sz w:val="18"/>
              <w:szCs w:val="18"/>
              <w:lang w:eastAsia="de-DE"/>
            </w:rPr>
          </w:pPr>
          <w:r w:rsidRPr="00B34D91">
            <w:rPr>
              <w:rFonts w:ascii="Segoe UI" w:eastAsia="Times New Roman" w:hAnsi="Segoe UI" w:cs="Segoe UI"/>
              <w:sz w:val="18"/>
              <w:szCs w:val="18"/>
              <w:lang w:eastAsia="de-DE"/>
            </w:rPr>
            <w:t>049/26 – Neubau Grundschule, Los 03 – Gerüstbauarbeiten</w:t>
          </w:r>
        </w:p>
        <w:p w14:paraId="6538A7F1" w14:textId="203E1F88" w:rsidR="00B44D70" w:rsidRPr="00B34D91" w:rsidRDefault="002F1156" w:rsidP="00B44D70">
          <w:pPr>
            <w:spacing w:after="0" w:line="240" w:lineRule="auto"/>
            <w:ind w:left="-103" w:right="-110"/>
            <w:jc w:val="center"/>
            <w:rPr>
              <w:rFonts w:ascii="Segoe UI" w:eastAsia="Times New Roman" w:hAnsi="Segoe UI" w:cs="Segoe UI"/>
              <w:sz w:val="18"/>
              <w:szCs w:val="18"/>
              <w:lang w:eastAsia="de-DE"/>
            </w:rPr>
          </w:pPr>
          <w:r>
            <w:rPr>
              <w:rFonts w:ascii="Segoe UI" w:eastAsia="Times New Roman" w:hAnsi="Segoe UI" w:cs="Segoe UI"/>
              <w:sz w:val="18"/>
              <w:szCs w:val="18"/>
              <w:lang w:eastAsia="de-DE"/>
            </w:rPr>
            <w:t>D</w:t>
          </w:r>
          <w:r w:rsidR="00B44D70" w:rsidRPr="00B34D91">
            <w:rPr>
              <w:rFonts w:ascii="Segoe UI" w:eastAsia="Times New Roman" w:hAnsi="Segoe UI" w:cs="Segoe UI"/>
              <w:sz w:val="18"/>
              <w:szCs w:val="18"/>
              <w:lang w:eastAsia="de-DE"/>
            </w:rPr>
            <w:t>.0_</w:t>
          </w:r>
          <w:r>
            <w:rPr>
              <w:rFonts w:ascii="Segoe UI" w:eastAsia="Times New Roman" w:hAnsi="Segoe UI" w:cs="Segoe UI"/>
              <w:sz w:val="18"/>
              <w:szCs w:val="18"/>
              <w:lang w:eastAsia="de-DE"/>
            </w:rPr>
            <w:t>Besondere Vertragsbedingungen</w:t>
          </w:r>
        </w:p>
        <w:p w14:paraId="2471E83B" w14:textId="498FB798" w:rsidR="00957F94" w:rsidRPr="00922D92" w:rsidRDefault="00B44D70" w:rsidP="00B44D70">
          <w:pPr>
            <w:spacing w:before="40" w:after="0" w:line="240" w:lineRule="auto"/>
            <w:jc w:val="center"/>
            <w:rPr>
              <w:rFonts w:ascii="Segoe UI" w:eastAsia="Times New Roman" w:hAnsi="Segoe UI" w:cs="Segoe UI"/>
              <w:i/>
              <w:iCs/>
              <w:sz w:val="16"/>
              <w:szCs w:val="16"/>
              <w:lang w:eastAsia="de-DE"/>
            </w:rPr>
          </w:pPr>
          <w:r w:rsidRPr="00922D92">
            <w:rPr>
              <w:rFonts w:ascii="Segoe UI" w:eastAsia="Times New Roman" w:hAnsi="Segoe UI" w:cs="Segoe UI"/>
              <w:sz w:val="16"/>
              <w:szCs w:val="16"/>
              <w:lang w:eastAsia="de-DE"/>
            </w:rPr>
            <w:t>Offenes Verfahren gem. § 3 EU Nr. 1 VOB/A</w:t>
          </w:r>
        </w:p>
      </w:tc>
      <w:tc>
        <w:tcPr>
          <w:tcW w:w="1559" w:type="dxa"/>
          <w:vAlign w:val="center"/>
        </w:tcPr>
        <w:p w14:paraId="40E6D96E" w14:textId="77777777" w:rsidR="00957F94" w:rsidRPr="00C16595" w:rsidRDefault="00957F94" w:rsidP="00957F94">
          <w:pPr>
            <w:spacing w:after="0" w:line="240" w:lineRule="auto"/>
            <w:jc w:val="center"/>
            <w:rPr>
              <w:rFonts w:ascii="Segoe UI" w:eastAsia="Times New Roman" w:hAnsi="Segoe UI" w:cs="Segoe UI"/>
              <w:sz w:val="18"/>
              <w:szCs w:val="18"/>
              <w:lang w:eastAsia="de-DE"/>
            </w:rPr>
          </w:pPr>
          <w:r w:rsidRPr="00C16595">
            <w:rPr>
              <w:rFonts w:ascii="Segoe UI" w:eastAsia="Times New Roman" w:hAnsi="Segoe UI" w:cs="Segoe UI"/>
              <w:noProof/>
              <w:sz w:val="18"/>
              <w:szCs w:val="18"/>
              <w:lang w:eastAsia="de-DE"/>
            </w:rPr>
            <w:drawing>
              <wp:inline distT="0" distB="0" distL="0" distR="0" wp14:anchorId="140F0F93" wp14:editId="20D53E71">
                <wp:extent cx="828000" cy="258987"/>
                <wp:effectExtent l="0" t="0" r="0" b="8255"/>
                <wp:docPr id="1168295201"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828000" cy="258987"/>
                        </a:xfrm>
                        <a:prstGeom prst="rect">
                          <a:avLst/>
                        </a:prstGeom>
                      </pic:spPr>
                    </pic:pic>
                  </a:graphicData>
                </a:graphic>
              </wp:inline>
            </w:drawing>
          </w:r>
        </w:p>
      </w:tc>
    </w:tr>
    <w:bookmarkEnd w:id="1"/>
  </w:tbl>
  <w:p w14:paraId="3247373A" w14:textId="77777777" w:rsidR="003B4581" w:rsidRPr="00957F94" w:rsidRDefault="003B4581" w:rsidP="00957F94">
    <w:pPr>
      <w:pStyle w:val="Kopfzeile"/>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2ED7F" w14:textId="77777777" w:rsidR="003B4581" w:rsidRDefault="003B4581">
    <w:pPr>
      <w:pStyle w:val="Kopfzeile"/>
    </w:pPr>
    <w:r>
      <w:rPr>
        <w:noProof/>
        <w:lang w:eastAsia="de-DE"/>
      </w:rPr>
      <mc:AlternateContent>
        <mc:Choice Requires="wps">
          <w:drawing>
            <wp:anchor distT="0" distB="0" distL="114300" distR="114300" simplePos="0" relativeHeight="251658240" behindDoc="0" locked="0" layoutInCell="0" allowOverlap="1" wp14:anchorId="7C2C7CAC" wp14:editId="51B7CD37">
              <wp:simplePos x="0" y="0"/>
              <wp:positionH relativeFrom="column">
                <wp:posOffset>-449580</wp:posOffset>
              </wp:positionH>
              <wp:positionV relativeFrom="paragraph">
                <wp:posOffset>1713865</wp:posOffset>
              </wp:positionV>
              <wp:extent cx="365760" cy="274320"/>
              <wp:effectExtent l="3810" t="0" r="1905" b="25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00"/>
                            </a:solidFill>
                            <a:miter lim="800000"/>
                            <a:headEnd/>
                            <a:tailEnd/>
                          </a14:hiddenLine>
                        </a:ext>
                        <a:ext uri="{AF507438-7753-43E0-B8FC-AC1667EBCBE1}">
                          <a14:hiddenEffects xmlns:a14="http://schemas.microsoft.com/office/drawing/2010/main">
                            <a:effectLst/>
                          </a14:hiddenEffects>
                        </a:ext>
                      </a:extLst>
                    </wps:spPr>
                    <wps:txbx>
                      <w:txbxContent>
                        <w:p w14:paraId="0FCB977A" w14:textId="77777777" w:rsidR="003B4581" w:rsidRDefault="003B4581">
                          <w:pPr>
                            <w:rPr>
                              <w:vanish/>
                            </w:rPr>
                          </w:pPr>
                          <w:r>
                            <w:rPr>
                              <w:vanish/>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2C7CAC" id="_x0000_t202" coordsize="21600,21600" o:spt="202" path="m,l,21600r21600,l21600,xe">
              <v:stroke joinstyle="miter"/>
              <v:path gradientshapeok="t" o:connecttype="rect"/>
            </v:shapetype>
            <v:shape id="Text Box 5" o:spid="_x0000_s1026" type="#_x0000_t202" style="position:absolute;left:0;text-align:left;margin-left:-35.4pt;margin-top:134.95pt;width:28.8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" o:allowincell="f" filled="f" stroked="f" strokecolor="#330">
              <v:textbox>
                <w:txbxContent>
                  <w:p w14:paraId="0FCB977A" w14:textId="77777777" w:rsidR="003B4581" w:rsidRDefault="003B4581">
                    <w:pPr>
                      <w:rPr>
                        <w:vanish/>
                      </w:rPr>
                    </w:pPr>
                    <w:r>
                      <w:rPr>
                        <w:vanish/>
                      </w:rPr>
                      <w:t>1.</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943DB"/>
    <w:multiLevelType w:val="hybridMultilevel"/>
    <w:tmpl w:val="D6D08A66"/>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290FA6"/>
    <w:multiLevelType w:val="hybridMultilevel"/>
    <w:tmpl w:val="E75AF586"/>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C3700B"/>
    <w:multiLevelType w:val="hybridMultilevel"/>
    <w:tmpl w:val="1DF83222"/>
    <w:lvl w:ilvl="0" w:tplc="186AF81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A744A3"/>
    <w:multiLevelType w:val="hybridMultilevel"/>
    <w:tmpl w:val="D2209A12"/>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5EE20DC"/>
    <w:multiLevelType w:val="hybridMultilevel"/>
    <w:tmpl w:val="25D6DA08"/>
    <w:lvl w:ilvl="0" w:tplc="CD50128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A93A62"/>
    <w:multiLevelType w:val="hybridMultilevel"/>
    <w:tmpl w:val="0650672E"/>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A40B96"/>
    <w:multiLevelType w:val="hybridMultilevel"/>
    <w:tmpl w:val="05A01B5C"/>
    <w:lvl w:ilvl="0" w:tplc="09101800">
      <w:start w:val="3"/>
      <w:numFmt w:val="bullet"/>
      <w:lvlText w:val="-"/>
      <w:lvlJc w:val="left"/>
      <w:pPr>
        <w:ind w:left="720" w:hanging="360"/>
      </w:pPr>
      <w:rPr>
        <w:rFonts w:ascii="Segoe UI" w:eastAsia="Times New Roman" w:hAnsi="Segoe UI" w:cs="Segoe U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66C61356"/>
    <w:multiLevelType w:val="hybridMultilevel"/>
    <w:tmpl w:val="D2105C5A"/>
    <w:lvl w:ilvl="0" w:tplc="E6DAE442">
      <w:start w:val="1"/>
      <w:numFmt w:val="bullet"/>
      <w:lvlText w:val="•"/>
      <w:lvlJc w:val="left"/>
      <w:pPr>
        <w:ind w:left="720" w:hanging="360"/>
      </w:pPr>
      <w:rPr>
        <w:rFonts w:ascii="Open Sans" w:hAnsi="Open Sans" w:hint="default"/>
        <w:u w:color="1A6BB0"/>
      </w:rPr>
    </w:lvl>
    <w:lvl w:ilvl="1" w:tplc="428E921C">
      <w:numFmt w:val="bullet"/>
      <w:lvlText w:val="-"/>
      <w:lvlJc w:val="left"/>
      <w:pPr>
        <w:ind w:left="1440" w:hanging="360"/>
      </w:pPr>
      <w:rPr>
        <w:rFonts w:ascii="Open Sans" w:eastAsia="Times New Roman" w:hAnsi="Open Sans" w:cs="Open San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9" w15:restartNumberingAfterBreak="0">
    <w:nsid w:val="70BB0236"/>
    <w:multiLevelType w:val="hybridMultilevel"/>
    <w:tmpl w:val="260E6F10"/>
    <w:lvl w:ilvl="0" w:tplc="DD801314">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0C50C81"/>
    <w:multiLevelType w:val="hybridMultilevel"/>
    <w:tmpl w:val="28244F26"/>
    <w:lvl w:ilvl="0" w:tplc="110401AA">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75B2E29"/>
    <w:multiLevelType w:val="hybridMultilevel"/>
    <w:tmpl w:val="46046094"/>
    <w:lvl w:ilvl="0" w:tplc="28BAC0CA">
      <w:start w:val="1"/>
      <w:numFmt w:val="bullet"/>
      <w:lvlText w:val=""/>
      <w:lvlJc w:val="left"/>
      <w:pPr>
        <w:tabs>
          <w:tab w:val="num" w:pos="454"/>
        </w:tabs>
        <w:ind w:left="454" w:hanging="454"/>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2D29B4"/>
    <w:multiLevelType w:val="hybridMultilevel"/>
    <w:tmpl w:val="4FBE9DC8"/>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88006A5"/>
    <w:multiLevelType w:val="hybridMultilevel"/>
    <w:tmpl w:val="1026DB0E"/>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AC4A4B"/>
    <w:multiLevelType w:val="hybridMultilevel"/>
    <w:tmpl w:val="670A7A7E"/>
    <w:lvl w:ilvl="0" w:tplc="C2304598">
      <w:start w:val="2"/>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0430269">
    <w:abstractNumId w:val="8"/>
  </w:num>
  <w:num w:numId="2" w16cid:durableId="61484676">
    <w:abstractNumId w:val="11"/>
  </w:num>
  <w:num w:numId="3" w16cid:durableId="490289062">
    <w:abstractNumId w:val="2"/>
  </w:num>
  <w:num w:numId="4" w16cid:durableId="4478844">
    <w:abstractNumId w:val="4"/>
  </w:num>
  <w:num w:numId="5" w16cid:durableId="325868875">
    <w:abstractNumId w:val="14"/>
  </w:num>
  <w:num w:numId="6" w16cid:durableId="1136026562">
    <w:abstractNumId w:val="7"/>
  </w:num>
  <w:num w:numId="7" w16cid:durableId="1455830516">
    <w:abstractNumId w:val="0"/>
  </w:num>
  <w:num w:numId="8" w16cid:durableId="1857304242">
    <w:abstractNumId w:val="13"/>
  </w:num>
  <w:num w:numId="9" w16cid:durableId="1402172270">
    <w:abstractNumId w:val="3"/>
  </w:num>
  <w:num w:numId="10" w16cid:durableId="1773355438">
    <w:abstractNumId w:val="12"/>
  </w:num>
  <w:num w:numId="11" w16cid:durableId="178547299">
    <w:abstractNumId w:val="1"/>
  </w:num>
  <w:num w:numId="12" w16cid:durableId="128132942">
    <w:abstractNumId w:val="10"/>
  </w:num>
  <w:num w:numId="13" w16cid:durableId="1875999002">
    <w:abstractNumId w:val="5"/>
  </w:num>
  <w:num w:numId="14" w16cid:durableId="1936597787">
    <w:abstractNumId w:val="9"/>
  </w:num>
  <w:num w:numId="15" w16cid:durableId="2583728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581"/>
    <w:rsid w:val="000077E1"/>
    <w:rsid w:val="00017E1C"/>
    <w:rsid w:val="00020EBE"/>
    <w:rsid w:val="00021396"/>
    <w:rsid w:val="000251DF"/>
    <w:rsid w:val="00025D60"/>
    <w:rsid w:val="000357D4"/>
    <w:rsid w:val="00041320"/>
    <w:rsid w:val="00044AD5"/>
    <w:rsid w:val="00050AF1"/>
    <w:rsid w:val="00050F9E"/>
    <w:rsid w:val="0007430F"/>
    <w:rsid w:val="0007670F"/>
    <w:rsid w:val="0007724B"/>
    <w:rsid w:val="0009077D"/>
    <w:rsid w:val="00091B1B"/>
    <w:rsid w:val="000961D5"/>
    <w:rsid w:val="000A0025"/>
    <w:rsid w:val="000A0F86"/>
    <w:rsid w:val="000B3E45"/>
    <w:rsid w:val="000C3001"/>
    <w:rsid w:val="000D564B"/>
    <w:rsid w:val="000E3944"/>
    <w:rsid w:val="000F5215"/>
    <w:rsid w:val="00107405"/>
    <w:rsid w:val="00112680"/>
    <w:rsid w:val="00126399"/>
    <w:rsid w:val="001323D5"/>
    <w:rsid w:val="00145BAC"/>
    <w:rsid w:val="00151044"/>
    <w:rsid w:val="00154D15"/>
    <w:rsid w:val="00165EE1"/>
    <w:rsid w:val="001736DC"/>
    <w:rsid w:val="00174949"/>
    <w:rsid w:val="00184C16"/>
    <w:rsid w:val="00186BCF"/>
    <w:rsid w:val="001A0EB4"/>
    <w:rsid w:val="001A4DBC"/>
    <w:rsid w:val="001A5FEA"/>
    <w:rsid w:val="001B3AC8"/>
    <w:rsid w:val="001B3C0A"/>
    <w:rsid w:val="001B5C61"/>
    <w:rsid w:val="001C04E6"/>
    <w:rsid w:val="001C53FC"/>
    <w:rsid w:val="001D554E"/>
    <w:rsid w:val="001E35D6"/>
    <w:rsid w:val="00204109"/>
    <w:rsid w:val="0020644E"/>
    <w:rsid w:val="002065A9"/>
    <w:rsid w:val="0020796F"/>
    <w:rsid w:val="00224E54"/>
    <w:rsid w:val="00225FE5"/>
    <w:rsid w:val="00227154"/>
    <w:rsid w:val="0023368B"/>
    <w:rsid w:val="00233831"/>
    <w:rsid w:val="00233D06"/>
    <w:rsid w:val="00253951"/>
    <w:rsid w:val="0025426F"/>
    <w:rsid w:val="0026167B"/>
    <w:rsid w:val="00266AB2"/>
    <w:rsid w:val="00274DF3"/>
    <w:rsid w:val="00277BC0"/>
    <w:rsid w:val="002857B8"/>
    <w:rsid w:val="00293661"/>
    <w:rsid w:val="00296147"/>
    <w:rsid w:val="002A371B"/>
    <w:rsid w:val="002A6128"/>
    <w:rsid w:val="002A6F86"/>
    <w:rsid w:val="002B43A2"/>
    <w:rsid w:val="002C0F21"/>
    <w:rsid w:val="002D0D05"/>
    <w:rsid w:val="002E050F"/>
    <w:rsid w:val="002E0B09"/>
    <w:rsid w:val="002E45D0"/>
    <w:rsid w:val="002E7B6A"/>
    <w:rsid w:val="002F1156"/>
    <w:rsid w:val="002F428C"/>
    <w:rsid w:val="002F527D"/>
    <w:rsid w:val="003001A3"/>
    <w:rsid w:val="003045A7"/>
    <w:rsid w:val="00306407"/>
    <w:rsid w:val="0030755C"/>
    <w:rsid w:val="003155EF"/>
    <w:rsid w:val="003246F0"/>
    <w:rsid w:val="003328BC"/>
    <w:rsid w:val="00334D74"/>
    <w:rsid w:val="003478FD"/>
    <w:rsid w:val="00350FB6"/>
    <w:rsid w:val="003550AC"/>
    <w:rsid w:val="00355764"/>
    <w:rsid w:val="0036152C"/>
    <w:rsid w:val="00365E0F"/>
    <w:rsid w:val="00373681"/>
    <w:rsid w:val="00374BC8"/>
    <w:rsid w:val="00383C21"/>
    <w:rsid w:val="0038568F"/>
    <w:rsid w:val="00390BC2"/>
    <w:rsid w:val="00390C5C"/>
    <w:rsid w:val="0039225C"/>
    <w:rsid w:val="003A264E"/>
    <w:rsid w:val="003A6F0A"/>
    <w:rsid w:val="003B0178"/>
    <w:rsid w:val="003B3D7E"/>
    <w:rsid w:val="003B4581"/>
    <w:rsid w:val="003B7CB1"/>
    <w:rsid w:val="003C7C75"/>
    <w:rsid w:val="003D10B0"/>
    <w:rsid w:val="003D1888"/>
    <w:rsid w:val="003D3823"/>
    <w:rsid w:val="003D4447"/>
    <w:rsid w:val="003E4E17"/>
    <w:rsid w:val="003E7AAD"/>
    <w:rsid w:val="00400FC5"/>
    <w:rsid w:val="00403C09"/>
    <w:rsid w:val="00407F7B"/>
    <w:rsid w:val="0041129D"/>
    <w:rsid w:val="004126E3"/>
    <w:rsid w:val="004130E5"/>
    <w:rsid w:val="00413F3B"/>
    <w:rsid w:val="004224F4"/>
    <w:rsid w:val="004302E1"/>
    <w:rsid w:val="00434FDD"/>
    <w:rsid w:val="0043527F"/>
    <w:rsid w:val="004748D6"/>
    <w:rsid w:val="00474C1F"/>
    <w:rsid w:val="00474DBC"/>
    <w:rsid w:val="00486C75"/>
    <w:rsid w:val="00490215"/>
    <w:rsid w:val="00493A16"/>
    <w:rsid w:val="004A3E24"/>
    <w:rsid w:val="004B0186"/>
    <w:rsid w:val="004B19D8"/>
    <w:rsid w:val="004B2389"/>
    <w:rsid w:val="004B78DE"/>
    <w:rsid w:val="004C240B"/>
    <w:rsid w:val="004D53BF"/>
    <w:rsid w:val="004E13E8"/>
    <w:rsid w:val="004E2177"/>
    <w:rsid w:val="004E3667"/>
    <w:rsid w:val="004F3ECA"/>
    <w:rsid w:val="004F4852"/>
    <w:rsid w:val="004F4C07"/>
    <w:rsid w:val="004F6072"/>
    <w:rsid w:val="004F7AF6"/>
    <w:rsid w:val="00501FA4"/>
    <w:rsid w:val="005058DE"/>
    <w:rsid w:val="00505B5A"/>
    <w:rsid w:val="00517F7A"/>
    <w:rsid w:val="00520885"/>
    <w:rsid w:val="00521C7E"/>
    <w:rsid w:val="00523170"/>
    <w:rsid w:val="005279DF"/>
    <w:rsid w:val="00530B6C"/>
    <w:rsid w:val="00541829"/>
    <w:rsid w:val="0054361E"/>
    <w:rsid w:val="005500FF"/>
    <w:rsid w:val="00550435"/>
    <w:rsid w:val="005524CA"/>
    <w:rsid w:val="0055649F"/>
    <w:rsid w:val="00560E33"/>
    <w:rsid w:val="005648DD"/>
    <w:rsid w:val="00565340"/>
    <w:rsid w:val="0057139F"/>
    <w:rsid w:val="00581E68"/>
    <w:rsid w:val="00593608"/>
    <w:rsid w:val="0059633A"/>
    <w:rsid w:val="005963F8"/>
    <w:rsid w:val="00596CB8"/>
    <w:rsid w:val="005A21A6"/>
    <w:rsid w:val="005B6A9E"/>
    <w:rsid w:val="005C1A38"/>
    <w:rsid w:val="005C25D5"/>
    <w:rsid w:val="005C627B"/>
    <w:rsid w:val="005D1426"/>
    <w:rsid w:val="005D7826"/>
    <w:rsid w:val="005E2DA3"/>
    <w:rsid w:val="005E3F08"/>
    <w:rsid w:val="005E7FC3"/>
    <w:rsid w:val="00600E37"/>
    <w:rsid w:val="00602BBD"/>
    <w:rsid w:val="00603F77"/>
    <w:rsid w:val="0060667F"/>
    <w:rsid w:val="00606DF0"/>
    <w:rsid w:val="00606E98"/>
    <w:rsid w:val="00607D89"/>
    <w:rsid w:val="006123FB"/>
    <w:rsid w:val="00614E7C"/>
    <w:rsid w:val="0061552D"/>
    <w:rsid w:val="006240A1"/>
    <w:rsid w:val="006257C3"/>
    <w:rsid w:val="00634013"/>
    <w:rsid w:val="00635055"/>
    <w:rsid w:val="006452F1"/>
    <w:rsid w:val="006460E5"/>
    <w:rsid w:val="00651C33"/>
    <w:rsid w:val="00657554"/>
    <w:rsid w:val="00657683"/>
    <w:rsid w:val="00694D35"/>
    <w:rsid w:val="006B3380"/>
    <w:rsid w:val="006B353D"/>
    <w:rsid w:val="006B3C61"/>
    <w:rsid w:val="006B4203"/>
    <w:rsid w:val="006B7999"/>
    <w:rsid w:val="006C081A"/>
    <w:rsid w:val="006C0DC1"/>
    <w:rsid w:val="006C27F3"/>
    <w:rsid w:val="006D236A"/>
    <w:rsid w:val="006D7BED"/>
    <w:rsid w:val="006E0495"/>
    <w:rsid w:val="006E1610"/>
    <w:rsid w:val="006E7D1D"/>
    <w:rsid w:val="006F2F5F"/>
    <w:rsid w:val="006F56A8"/>
    <w:rsid w:val="006F6779"/>
    <w:rsid w:val="00700651"/>
    <w:rsid w:val="0070284D"/>
    <w:rsid w:val="00702860"/>
    <w:rsid w:val="00717530"/>
    <w:rsid w:val="007303C5"/>
    <w:rsid w:val="007362DB"/>
    <w:rsid w:val="00745FA8"/>
    <w:rsid w:val="007467A7"/>
    <w:rsid w:val="007468F3"/>
    <w:rsid w:val="00747F8C"/>
    <w:rsid w:val="00750F9A"/>
    <w:rsid w:val="00756849"/>
    <w:rsid w:val="00766FF2"/>
    <w:rsid w:val="00770282"/>
    <w:rsid w:val="00787179"/>
    <w:rsid w:val="00787CDB"/>
    <w:rsid w:val="00790D51"/>
    <w:rsid w:val="00792A46"/>
    <w:rsid w:val="0079431D"/>
    <w:rsid w:val="007A06E4"/>
    <w:rsid w:val="007A3051"/>
    <w:rsid w:val="007A42D3"/>
    <w:rsid w:val="007C1097"/>
    <w:rsid w:val="007C14FF"/>
    <w:rsid w:val="007C43EF"/>
    <w:rsid w:val="007C619B"/>
    <w:rsid w:val="007D65A9"/>
    <w:rsid w:val="007E0010"/>
    <w:rsid w:val="007E19A5"/>
    <w:rsid w:val="007E2600"/>
    <w:rsid w:val="007E30D4"/>
    <w:rsid w:val="007F07A4"/>
    <w:rsid w:val="007F29EE"/>
    <w:rsid w:val="008027A1"/>
    <w:rsid w:val="00805742"/>
    <w:rsid w:val="008110D9"/>
    <w:rsid w:val="00812D5C"/>
    <w:rsid w:val="00824731"/>
    <w:rsid w:val="00825048"/>
    <w:rsid w:val="008436E4"/>
    <w:rsid w:val="0084700D"/>
    <w:rsid w:val="008533DB"/>
    <w:rsid w:val="00856CBF"/>
    <w:rsid w:val="0086047D"/>
    <w:rsid w:val="008616AF"/>
    <w:rsid w:val="00871BF9"/>
    <w:rsid w:val="008721D7"/>
    <w:rsid w:val="00872C11"/>
    <w:rsid w:val="008A350A"/>
    <w:rsid w:val="008A6F39"/>
    <w:rsid w:val="008B4281"/>
    <w:rsid w:val="008B5620"/>
    <w:rsid w:val="008D2472"/>
    <w:rsid w:val="008E3995"/>
    <w:rsid w:val="008F0C56"/>
    <w:rsid w:val="008F1101"/>
    <w:rsid w:val="008F36E5"/>
    <w:rsid w:val="00913081"/>
    <w:rsid w:val="009146CA"/>
    <w:rsid w:val="009172D8"/>
    <w:rsid w:val="00920C76"/>
    <w:rsid w:val="00921133"/>
    <w:rsid w:val="00922D92"/>
    <w:rsid w:val="00933FD3"/>
    <w:rsid w:val="00937196"/>
    <w:rsid w:val="009505FD"/>
    <w:rsid w:val="0095109D"/>
    <w:rsid w:val="00951CE0"/>
    <w:rsid w:val="00957F94"/>
    <w:rsid w:val="0096165E"/>
    <w:rsid w:val="00964E03"/>
    <w:rsid w:val="009703AC"/>
    <w:rsid w:val="00971394"/>
    <w:rsid w:val="00982FB4"/>
    <w:rsid w:val="0098613A"/>
    <w:rsid w:val="009A19E5"/>
    <w:rsid w:val="009B3C71"/>
    <w:rsid w:val="009B5BCE"/>
    <w:rsid w:val="009B64F6"/>
    <w:rsid w:val="009C212C"/>
    <w:rsid w:val="009C3B54"/>
    <w:rsid w:val="009D262A"/>
    <w:rsid w:val="009D7F5D"/>
    <w:rsid w:val="009E2ED1"/>
    <w:rsid w:val="009F3AE7"/>
    <w:rsid w:val="00A013CE"/>
    <w:rsid w:val="00A2243A"/>
    <w:rsid w:val="00A24A6D"/>
    <w:rsid w:val="00A25D2B"/>
    <w:rsid w:val="00A47296"/>
    <w:rsid w:val="00A47DFD"/>
    <w:rsid w:val="00A53735"/>
    <w:rsid w:val="00A53CFB"/>
    <w:rsid w:val="00A53FDB"/>
    <w:rsid w:val="00A577BB"/>
    <w:rsid w:val="00A64036"/>
    <w:rsid w:val="00A647FB"/>
    <w:rsid w:val="00A71EA7"/>
    <w:rsid w:val="00A73D7F"/>
    <w:rsid w:val="00A77157"/>
    <w:rsid w:val="00A864F7"/>
    <w:rsid w:val="00A93068"/>
    <w:rsid w:val="00AA150B"/>
    <w:rsid w:val="00AA1BCB"/>
    <w:rsid w:val="00AA359B"/>
    <w:rsid w:val="00AA41F6"/>
    <w:rsid w:val="00AA5528"/>
    <w:rsid w:val="00AA7AA7"/>
    <w:rsid w:val="00AB3778"/>
    <w:rsid w:val="00AC5EFF"/>
    <w:rsid w:val="00AD03D3"/>
    <w:rsid w:val="00AD0993"/>
    <w:rsid w:val="00AD22CE"/>
    <w:rsid w:val="00AD4C49"/>
    <w:rsid w:val="00AE01B9"/>
    <w:rsid w:val="00AE2244"/>
    <w:rsid w:val="00AE7CB2"/>
    <w:rsid w:val="00AF016E"/>
    <w:rsid w:val="00AF1460"/>
    <w:rsid w:val="00AF1A4F"/>
    <w:rsid w:val="00AF384F"/>
    <w:rsid w:val="00AF401E"/>
    <w:rsid w:val="00AF6D0F"/>
    <w:rsid w:val="00AF767F"/>
    <w:rsid w:val="00B038F4"/>
    <w:rsid w:val="00B073FB"/>
    <w:rsid w:val="00B07492"/>
    <w:rsid w:val="00B11445"/>
    <w:rsid w:val="00B120BE"/>
    <w:rsid w:val="00B15649"/>
    <w:rsid w:val="00B26A57"/>
    <w:rsid w:val="00B30012"/>
    <w:rsid w:val="00B32B86"/>
    <w:rsid w:val="00B336AD"/>
    <w:rsid w:val="00B36A87"/>
    <w:rsid w:val="00B44D70"/>
    <w:rsid w:val="00B52298"/>
    <w:rsid w:val="00B551BE"/>
    <w:rsid w:val="00B61C38"/>
    <w:rsid w:val="00B6488E"/>
    <w:rsid w:val="00B747BD"/>
    <w:rsid w:val="00B804D8"/>
    <w:rsid w:val="00B807FC"/>
    <w:rsid w:val="00B9273D"/>
    <w:rsid w:val="00BB6A0A"/>
    <w:rsid w:val="00BB6AD6"/>
    <w:rsid w:val="00BC07BC"/>
    <w:rsid w:val="00BC32E3"/>
    <w:rsid w:val="00BC6E15"/>
    <w:rsid w:val="00BD2812"/>
    <w:rsid w:val="00BD55D5"/>
    <w:rsid w:val="00BD7010"/>
    <w:rsid w:val="00BE5634"/>
    <w:rsid w:val="00BF2A51"/>
    <w:rsid w:val="00BF4ADB"/>
    <w:rsid w:val="00C01030"/>
    <w:rsid w:val="00C02960"/>
    <w:rsid w:val="00C064DB"/>
    <w:rsid w:val="00C06FFE"/>
    <w:rsid w:val="00C10D11"/>
    <w:rsid w:val="00C20822"/>
    <w:rsid w:val="00C24540"/>
    <w:rsid w:val="00C246F2"/>
    <w:rsid w:val="00C35206"/>
    <w:rsid w:val="00C40155"/>
    <w:rsid w:val="00C45D0F"/>
    <w:rsid w:val="00C45EE0"/>
    <w:rsid w:val="00C50859"/>
    <w:rsid w:val="00C530E7"/>
    <w:rsid w:val="00C561E6"/>
    <w:rsid w:val="00C568CF"/>
    <w:rsid w:val="00C60538"/>
    <w:rsid w:val="00C61E1A"/>
    <w:rsid w:val="00C72E70"/>
    <w:rsid w:val="00C736E8"/>
    <w:rsid w:val="00C76278"/>
    <w:rsid w:val="00C87969"/>
    <w:rsid w:val="00C96160"/>
    <w:rsid w:val="00C96805"/>
    <w:rsid w:val="00CA2134"/>
    <w:rsid w:val="00CA2374"/>
    <w:rsid w:val="00CA441A"/>
    <w:rsid w:val="00CA53B5"/>
    <w:rsid w:val="00CA723A"/>
    <w:rsid w:val="00CC6101"/>
    <w:rsid w:val="00CD3351"/>
    <w:rsid w:val="00CE249C"/>
    <w:rsid w:val="00CF09AE"/>
    <w:rsid w:val="00CF774B"/>
    <w:rsid w:val="00D05C62"/>
    <w:rsid w:val="00D16B1B"/>
    <w:rsid w:val="00D1704A"/>
    <w:rsid w:val="00D202CD"/>
    <w:rsid w:val="00D20906"/>
    <w:rsid w:val="00D25BE4"/>
    <w:rsid w:val="00D26779"/>
    <w:rsid w:val="00D32006"/>
    <w:rsid w:val="00D33602"/>
    <w:rsid w:val="00D352A2"/>
    <w:rsid w:val="00D355A8"/>
    <w:rsid w:val="00D37D05"/>
    <w:rsid w:val="00D403AB"/>
    <w:rsid w:val="00D41B2A"/>
    <w:rsid w:val="00D428EE"/>
    <w:rsid w:val="00D44E87"/>
    <w:rsid w:val="00D50BB4"/>
    <w:rsid w:val="00D5125B"/>
    <w:rsid w:val="00D60D50"/>
    <w:rsid w:val="00D627E0"/>
    <w:rsid w:val="00D6444A"/>
    <w:rsid w:val="00D65BF1"/>
    <w:rsid w:val="00D66090"/>
    <w:rsid w:val="00D703BE"/>
    <w:rsid w:val="00D70402"/>
    <w:rsid w:val="00D72A40"/>
    <w:rsid w:val="00D75CEF"/>
    <w:rsid w:val="00D76A2B"/>
    <w:rsid w:val="00D8600D"/>
    <w:rsid w:val="00D86293"/>
    <w:rsid w:val="00D8762B"/>
    <w:rsid w:val="00D916D0"/>
    <w:rsid w:val="00D91ED5"/>
    <w:rsid w:val="00DA125F"/>
    <w:rsid w:val="00DA317D"/>
    <w:rsid w:val="00DA531B"/>
    <w:rsid w:val="00DB1569"/>
    <w:rsid w:val="00DC2425"/>
    <w:rsid w:val="00DE045B"/>
    <w:rsid w:val="00DF6C3C"/>
    <w:rsid w:val="00E0552C"/>
    <w:rsid w:val="00E10E5A"/>
    <w:rsid w:val="00E133DB"/>
    <w:rsid w:val="00E13DCE"/>
    <w:rsid w:val="00E230E4"/>
    <w:rsid w:val="00E23BBA"/>
    <w:rsid w:val="00E32ADB"/>
    <w:rsid w:val="00E33E36"/>
    <w:rsid w:val="00E34E55"/>
    <w:rsid w:val="00E3565F"/>
    <w:rsid w:val="00E35CB3"/>
    <w:rsid w:val="00E36E4C"/>
    <w:rsid w:val="00E40ED7"/>
    <w:rsid w:val="00E418F4"/>
    <w:rsid w:val="00E4495F"/>
    <w:rsid w:val="00E4663D"/>
    <w:rsid w:val="00E60917"/>
    <w:rsid w:val="00E66228"/>
    <w:rsid w:val="00E66F4A"/>
    <w:rsid w:val="00E67D7E"/>
    <w:rsid w:val="00E70CF7"/>
    <w:rsid w:val="00E71B46"/>
    <w:rsid w:val="00E8229E"/>
    <w:rsid w:val="00E836D6"/>
    <w:rsid w:val="00E87960"/>
    <w:rsid w:val="00E93F89"/>
    <w:rsid w:val="00EB0A2F"/>
    <w:rsid w:val="00EB0BD2"/>
    <w:rsid w:val="00ED3E18"/>
    <w:rsid w:val="00ED7045"/>
    <w:rsid w:val="00EF0FCB"/>
    <w:rsid w:val="00EF24A5"/>
    <w:rsid w:val="00EF2DFE"/>
    <w:rsid w:val="00EF6DEC"/>
    <w:rsid w:val="00F0131B"/>
    <w:rsid w:val="00F02382"/>
    <w:rsid w:val="00F047C9"/>
    <w:rsid w:val="00F20B32"/>
    <w:rsid w:val="00F24D4F"/>
    <w:rsid w:val="00F25506"/>
    <w:rsid w:val="00F257A4"/>
    <w:rsid w:val="00F45E5C"/>
    <w:rsid w:val="00F46897"/>
    <w:rsid w:val="00F476EE"/>
    <w:rsid w:val="00F56D96"/>
    <w:rsid w:val="00F60BDD"/>
    <w:rsid w:val="00F64CE5"/>
    <w:rsid w:val="00F670ED"/>
    <w:rsid w:val="00F67CB5"/>
    <w:rsid w:val="00F70DD0"/>
    <w:rsid w:val="00F76116"/>
    <w:rsid w:val="00F77F66"/>
    <w:rsid w:val="00F81D57"/>
    <w:rsid w:val="00F82EB7"/>
    <w:rsid w:val="00F8321B"/>
    <w:rsid w:val="00F83FEA"/>
    <w:rsid w:val="00F87F3B"/>
    <w:rsid w:val="00F92A72"/>
    <w:rsid w:val="00F976CD"/>
    <w:rsid w:val="00FA6815"/>
    <w:rsid w:val="00FA7D83"/>
    <w:rsid w:val="00FC2B26"/>
    <w:rsid w:val="00FE75A6"/>
    <w:rsid w:val="00FF06F2"/>
    <w:rsid w:val="00FF1B5E"/>
    <w:rsid w:val="00FF2EAE"/>
    <w:rsid w:val="09D8EF3C"/>
    <w:rsid w:val="0CC15A34"/>
    <w:rsid w:val="3F1B427B"/>
    <w:rsid w:val="56457E50"/>
    <w:rsid w:val="65E99720"/>
    <w:rsid w:val="674F650D"/>
    <w:rsid w:val="6C005386"/>
    <w:rsid w:val="6E052F3B"/>
    <w:rsid w:val="7374A18F"/>
    <w:rsid w:val="7713C222"/>
    <w:rsid w:val="7A6F6A98"/>
    <w:rsid w:val="7ACFF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7090E"/>
  <w15:chartTrackingRefBased/>
  <w15:docId w15:val="{86223FA5-8E0A-4516-9FB1-5E368AE5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unhideWhenUsed/>
    <w:rsid w:val="003B4581"/>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3B4581"/>
  </w:style>
  <w:style w:type="paragraph" w:styleId="Fuzeile">
    <w:name w:val="footer"/>
    <w:basedOn w:val="Standard"/>
    <w:link w:val="FuzeileZchn"/>
    <w:uiPriority w:val="99"/>
    <w:unhideWhenUsed/>
    <w:rsid w:val="003B458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B4581"/>
  </w:style>
  <w:style w:type="paragraph" w:customStyle="1" w:styleId="BAKopf-undFuzeile">
    <w:name w:val="BA Kopf- und Fußzeile"/>
    <w:basedOn w:val="Standard"/>
    <w:rsid w:val="003B4581"/>
    <w:pPr>
      <w:spacing w:after="0" w:line="240" w:lineRule="auto"/>
      <w:jc w:val="left"/>
    </w:pPr>
    <w:rPr>
      <w:rFonts w:ascii="Arial" w:eastAsia="Times New Roman" w:hAnsi="Arial" w:cs="Times New Roman"/>
      <w:b/>
      <w:sz w:val="28"/>
      <w:szCs w:val="20"/>
      <w:lang w:eastAsia="de-DE"/>
    </w:rPr>
  </w:style>
  <w:style w:type="character" w:styleId="Seitenzahl">
    <w:name w:val="page number"/>
    <w:basedOn w:val="Absatz-Standardschriftart"/>
    <w:rsid w:val="003B4581"/>
  </w:style>
  <w:style w:type="character" w:styleId="Kommentarzeichen">
    <w:name w:val="annotation reference"/>
    <w:basedOn w:val="Absatz-Standardschriftart"/>
    <w:uiPriority w:val="99"/>
    <w:semiHidden/>
    <w:unhideWhenUsed/>
    <w:rsid w:val="003B4581"/>
    <w:rPr>
      <w:sz w:val="16"/>
      <w:szCs w:val="16"/>
    </w:rPr>
  </w:style>
  <w:style w:type="paragraph" w:styleId="Kommentartext">
    <w:name w:val="annotation text"/>
    <w:basedOn w:val="Standard"/>
    <w:link w:val="KommentartextZchn"/>
    <w:uiPriority w:val="99"/>
    <w:unhideWhenUsed/>
    <w:rsid w:val="003B4581"/>
    <w:pPr>
      <w:spacing w:after="0" w:line="240" w:lineRule="auto"/>
      <w:jc w:val="left"/>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uiPriority w:val="99"/>
    <w:rsid w:val="003B4581"/>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DC2425"/>
    <w:rPr>
      <w:color w:val="0563C1" w:themeColor="hyperlink"/>
      <w:u w:val="single"/>
    </w:rPr>
  </w:style>
  <w:style w:type="character" w:customStyle="1" w:styleId="NichtaufgelsteErwhnung1">
    <w:name w:val="Nicht aufgelöste Erwähnung1"/>
    <w:basedOn w:val="Absatz-Standardschriftart"/>
    <w:uiPriority w:val="99"/>
    <w:semiHidden/>
    <w:unhideWhenUsed/>
    <w:rsid w:val="00DC2425"/>
    <w:rPr>
      <w:color w:val="605E5C"/>
      <w:shd w:val="clear" w:color="auto" w:fill="E1DFDD"/>
    </w:rPr>
  </w:style>
  <w:style w:type="paragraph" w:customStyle="1" w:styleId="BBStandard">
    <w:name w:val="B&amp;B Standard"/>
    <w:basedOn w:val="Standard"/>
    <w:rsid w:val="00C87969"/>
    <w:pPr>
      <w:widowControl w:val="0"/>
      <w:spacing w:before="120" w:after="120" w:line="300" w:lineRule="exact"/>
    </w:pPr>
    <w:rPr>
      <w:rFonts w:ascii="Times New Roman" w:eastAsia="Times New Roman" w:hAnsi="Times New Roman" w:cs="Times New Roman"/>
      <w:sz w:val="24"/>
      <w:szCs w:val="20"/>
    </w:rPr>
  </w:style>
  <w:style w:type="table" w:styleId="Tabellenraster">
    <w:name w:val="Table Grid"/>
    <w:basedOn w:val="NormaleTabelle"/>
    <w:uiPriority w:val="39"/>
    <w:rsid w:val="00646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7670F"/>
    <w:rPr>
      <w:color w:val="666666"/>
    </w:rPr>
  </w:style>
  <w:style w:type="paragraph" w:styleId="Listenabsatz">
    <w:name w:val="List Paragraph"/>
    <w:basedOn w:val="Standard"/>
    <w:uiPriority w:val="34"/>
    <w:qFormat/>
    <w:rsid w:val="00C72E70"/>
    <w:pPr>
      <w:ind w:left="720"/>
      <w:contextualSpacing/>
    </w:pPr>
  </w:style>
  <w:style w:type="paragraph" w:styleId="Kommentarthema">
    <w:name w:val="annotation subject"/>
    <w:basedOn w:val="Kommentartext"/>
    <w:next w:val="Kommentartext"/>
    <w:link w:val="KommentarthemaZchn"/>
    <w:uiPriority w:val="99"/>
    <w:semiHidden/>
    <w:unhideWhenUsed/>
    <w:rsid w:val="006B3C61"/>
    <w:pPr>
      <w:spacing w:after="160"/>
      <w:jc w:val="both"/>
    </w:pPr>
    <w:rPr>
      <w:rFonts w:ascii="Open Sans" w:eastAsiaTheme="minorHAnsi" w:hAnsi="Open Sans" w:cs="Open Sans"/>
      <w:b/>
      <w:bCs/>
      <w:lang w:eastAsia="en-US"/>
    </w:rPr>
  </w:style>
  <w:style w:type="character" w:customStyle="1" w:styleId="KommentarthemaZchn">
    <w:name w:val="Kommentarthema Zchn"/>
    <w:basedOn w:val="KommentartextZchn"/>
    <w:link w:val="Kommentarthema"/>
    <w:uiPriority w:val="99"/>
    <w:semiHidden/>
    <w:rsid w:val="006B3C61"/>
    <w:rPr>
      <w:rFonts w:ascii="Arial" w:eastAsia="Times New Roman" w:hAnsi="Arial" w:cs="Times New Roman"/>
      <w:b/>
      <w:bCs/>
      <w:sz w:val="20"/>
      <w:szCs w:val="20"/>
      <w:lang w:eastAsia="de-DE"/>
    </w:rPr>
  </w:style>
  <w:style w:type="paragraph" w:styleId="berarbeitung">
    <w:name w:val="Revision"/>
    <w:hidden/>
    <w:uiPriority w:val="99"/>
    <w:semiHidden/>
    <w:rsid w:val="001A4D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998550">
      <w:bodyDiv w:val="1"/>
      <w:marLeft w:val="0"/>
      <w:marRight w:val="0"/>
      <w:marTop w:val="0"/>
      <w:marBottom w:val="0"/>
      <w:divBdr>
        <w:top w:val="none" w:sz="0" w:space="0" w:color="auto"/>
        <w:left w:val="none" w:sz="0" w:space="0" w:color="auto"/>
        <w:bottom w:val="none" w:sz="0" w:space="0" w:color="auto"/>
        <w:right w:val="none" w:sz="0" w:space="0" w:color="auto"/>
      </w:divBdr>
    </w:div>
    <w:div w:id="213968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2AC6F3A52FD4000A9FEEF6398F7F2C8"/>
        <w:category>
          <w:name w:val="Allgemein"/>
          <w:gallery w:val="placeholder"/>
        </w:category>
        <w:types>
          <w:type w:val="bbPlcHdr"/>
        </w:types>
        <w:behaviors>
          <w:behavior w:val="content"/>
        </w:behaviors>
        <w:guid w:val="{B11B25E7-6E72-4CDE-B92C-4084F109D0A1}"/>
      </w:docPartPr>
      <w:docPartBody>
        <w:p w:rsidR="009D1646" w:rsidRDefault="009D1646" w:rsidP="009D1646">
          <w:pPr>
            <w:pStyle w:val="E2AC6F3A52FD4000A9FEEF6398F7F2C8"/>
          </w:pPr>
          <w:r w:rsidRPr="00EF1566">
            <w:rPr>
              <w:rStyle w:val="Platzhaltertext"/>
            </w:rPr>
            <w:t>Klicken oder tippen Sie hier, um Text einzugeben.</w:t>
          </w:r>
        </w:p>
      </w:docPartBody>
    </w:docPart>
    <w:docPart>
      <w:docPartPr>
        <w:name w:val="3364320366EB44C9A45E04D6833E7D8C"/>
        <w:category>
          <w:name w:val="Allgemein"/>
          <w:gallery w:val="placeholder"/>
        </w:category>
        <w:types>
          <w:type w:val="bbPlcHdr"/>
        </w:types>
        <w:behaviors>
          <w:behavior w:val="content"/>
        </w:behaviors>
        <w:guid w:val="{0CABD602-2E01-44F3-9A65-40F7CC914E16}"/>
      </w:docPartPr>
      <w:docPartBody>
        <w:p w:rsidR="009D1646" w:rsidRDefault="009D1646" w:rsidP="009D1646">
          <w:pPr>
            <w:pStyle w:val="3364320366EB44C9A45E04D6833E7D8C"/>
          </w:pPr>
          <w:r w:rsidRPr="00EF1566">
            <w:rPr>
              <w:rStyle w:val="Platzhaltertext"/>
            </w:rPr>
            <w:t>Klicken oder tippen Sie hier, um Text einzugeben.</w:t>
          </w:r>
        </w:p>
      </w:docPartBody>
    </w:docPart>
    <w:docPart>
      <w:docPartPr>
        <w:name w:val="E2DBBE548A094D198A60898B445C67D8"/>
        <w:category>
          <w:name w:val="Allgemein"/>
          <w:gallery w:val="placeholder"/>
        </w:category>
        <w:types>
          <w:type w:val="bbPlcHdr"/>
        </w:types>
        <w:behaviors>
          <w:behavior w:val="content"/>
        </w:behaviors>
        <w:guid w:val="{E3069C1B-2AF7-457F-8DEA-004E38A368CD}"/>
      </w:docPartPr>
      <w:docPartBody>
        <w:p w:rsidR="009D1646" w:rsidRDefault="009D1646" w:rsidP="009D1646">
          <w:pPr>
            <w:pStyle w:val="E2DBBE548A094D198A60898B445C67D8"/>
          </w:pPr>
          <w:r w:rsidRPr="00EF1566">
            <w:rPr>
              <w:rStyle w:val="Platzhaltertext"/>
            </w:rPr>
            <w:t>Klicken oder tippen Sie hier, um Text einzugeben.</w:t>
          </w:r>
        </w:p>
      </w:docPartBody>
    </w:docPart>
    <w:docPart>
      <w:docPartPr>
        <w:name w:val="CE80C587B9CB4D3D81D4CAB8E2AE7512"/>
        <w:category>
          <w:name w:val="Allgemein"/>
          <w:gallery w:val="placeholder"/>
        </w:category>
        <w:types>
          <w:type w:val="bbPlcHdr"/>
        </w:types>
        <w:behaviors>
          <w:behavior w:val="content"/>
        </w:behaviors>
        <w:guid w:val="{E3ED174D-F5DE-42A1-9B51-BF2C701EC35B}"/>
      </w:docPartPr>
      <w:docPartBody>
        <w:p w:rsidR="009D1646" w:rsidRDefault="009D1646" w:rsidP="009D1646">
          <w:pPr>
            <w:pStyle w:val="CE80C587B9CB4D3D81D4CAB8E2AE7512"/>
          </w:pPr>
          <w:r w:rsidRPr="00EF1566">
            <w:rPr>
              <w:rStyle w:val="Platzhaltertext"/>
            </w:rPr>
            <w:t>Klicken oder tippen Sie hier, um Text einzugeben.</w:t>
          </w:r>
        </w:p>
      </w:docPartBody>
    </w:docPart>
    <w:docPart>
      <w:docPartPr>
        <w:name w:val="75F71190533047429CD9633A448FBF83"/>
        <w:category>
          <w:name w:val="Allgemein"/>
          <w:gallery w:val="placeholder"/>
        </w:category>
        <w:types>
          <w:type w:val="bbPlcHdr"/>
        </w:types>
        <w:behaviors>
          <w:behavior w:val="content"/>
        </w:behaviors>
        <w:guid w:val="{6B0A7CCC-4895-4756-A113-8E506733F688}"/>
      </w:docPartPr>
      <w:docPartBody>
        <w:p w:rsidR="009D1646" w:rsidRDefault="009D1646" w:rsidP="009D1646">
          <w:pPr>
            <w:pStyle w:val="75F71190533047429CD9633A448FBF83"/>
          </w:pPr>
          <w:r w:rsidRPr="00EF1566">
            <w:rPr>
              <w:rStyle w:val="Platzhaltertext"/>
            </w:rPr>
            <w:t>Klicken oder tippen Sie hier, um Text einzugeben.</w:t>
          </w:r>
        </w:p>
      </w:docPartBody>
    </w:docPart>
    <w:docPart>
      <w:docPartPr>
        <w:name w:val="C1E437EC0BB5497CB53CFD1D48D100F7"/>
        <w:category>
          <w:name w:val="Allgemein"/>
          <w:gallery w:val="placeholder"/>
        </w:category>
        <w:types>
          <w:type w:val="bbPlcHdr"/>
        </w:types>
        <w:behaviors>
          <w:behavior w:val="content"/>
        </w:behaviors>
        <w:guid w:val="{77472AF6-5381-4E64-AC86-2170566BC123}"/>
      </w:docPartPr>
      <w:docPartBody>
        <w:p w:rsidR="009D1646" w:rsidRDefault="009D1646" w:rsidP="009D1646">
          <w:pPr>
            <w:pStyle w:val="C1E437EC0BB5497CB53CFD1D48D100F7"/>
          </w:pPr>
          <w:r w:rsidRPr="00EF1566">
            <w:rPr>
              <w:rStyle w:val="Platzhaltertext"/>
            </w:rPr>
            <w:t>Klicken oder tippen Sie hier, um Text einzugeben.</w:t>
          </w:r>
        </w:p>
      </w:docPartBody>
    </w:docPart>
    <w:docPart>
      <w:docPartPr>
        <w:name w:val="BA10077B1D624DBAA2409EC9782BDDE5"/>
        <w:category>
          <w:name w:val="Allgemein"/>
          <w:gallery w:val="placeholder"/>
        </w:category>
        <w:types>
          <w:type w:val="bbPlcHdr"/>
        </w:types>
        <w:behaviors>
          <w:behavior w:val="content"/>
        </w:behaviors>
        <w:guid w:val="{192DC5B1-19DF-47DA-94A4-BE8C336C11C2}"/>
      </w:docPartPr>
      <w:docPartBody>
        <w:p w:rsidR="009D1646" w:rsidRDefault="009D1646" w:rsidP="009D1646">
          <w:pPr>
            <w:pStyle w:val="BA10077B1D624DBAA2409EC9782BDDE5"/>
          </w:pPr>
          <w:r w:rsidRPr="00EF1566">
            <w:rPr>
              <w:rStyle w:val="Platzhaltertext"/>
            </w:rPr>
            <w:t>Klicken oder tippen Sie hier, um Text einzugeben.</w:t>
          </w:r>
        </w:p>
      </w:docPartBody>
    </w:docPart>
    <w:docPart>
      <w:docPartPr>
        <w:name w:val="DDF1376CC12443199D6BBE196CA39CE4"/>
        <w:category>
          <w:name w:val="Allgemein"/>
          <w:gallery w:val="placeholder"/>
        </w:category>
        <w:types>
          <w:type w:val="bbPlcHdr"/>
        </w:types>
        <w:behaviors>
          <w:behavior w:val="content"/>
        </w:behaviors>
        <w:guid w:val="{C20D0D97-D71D-40DD-BEC1-41BD594B426F}"/>
      </w:docPartPr>
      <w:docPartBody>
        <w:p w:rsidR="009D1646" w:rsidRDefault="009D1646" w:rsidP="009D1646">
          <w:pPr>
            <w:pStyle w:val="DDF1376CC12443199D6BBE196CA39CE4"/>
          </w:pPr>
          <w:r w:rsidRPr="00EF1566">
            <w:rPr>
              <w:rStyle w:val="Platzhaltertext"/>
            </w:rPr>
            <w:t>Klicken oder tippen Sie hier, um Text einzugeben.</w:t>
          </w:r>
        </w:p>
      </w:docPartBody>
    </w:docPart>
    <w:docPart>
      <w:docPartPr>
        <w:name w:val="C93E39744B064BA799EE83AB83A12B45"/>
        <w:category>
          <w:name w:val="Allgemein"/>
          <w:gallery w:val="placeholder"/>
        </w:category>
        <w:types>
          <w:type w:val="bbPlcHdr"/>
        </w:types>
        <w:behaviors>
          <w:behavior w:val="content"/>
        </w:behaviors>
        <w:guid w:val="{4E1CC0E0-CA02-44F5-AEEB-842A5E69CE73}"/>
      </w:docPartPr>
      <w:docPartBody>
        <w:p w:rsidR="009D1646" w:rsidRDefault="009D1646" w:rsidP="009D1646">
          <w:pPr>
            <w:pStyle w:val="C93E39744B064BA799EE83AB83A12B45"/>
          </w:pPr>
          <w:r w:rsidRPr="00EF1566">
            <w:rPr>
              <w:rStyle w:val="Platzhaltertext"/>
            </w:rPr>
            <w:t>Klicken oder tippen Sie hier, um Text einzugeben.</w:t>
          </w:r>
        </w:p>
      </w:docPartBody>
    </w:docPart>
    <w:docPart>
      <w:docPartPr>
        <w:name w:val="8FD471E2CC144BB2BB924B1B39F546BC"/>
        <w:category>
          <w:name w:val="Allgemein"/>
          <w:gallery w:val="placeholder"/>
        </w:category>
        <w:types>
          <w:type w:val="bbPlcHdr"/>
        </w:types>
        <w:behaviors>
          <w:behavior w:val="content"/>
        </w:behaviors>
        <w:guid w:val="{35B2B272-C4F7-4C04-A020-82A3A669DA00}"/>
      </w:docPartPr>
      <w:docPartBody>
        <w:p w:rsidR="009D1646" w:rsidRDefault="009D1646" w:rsidP="009D1646">
          <w:pPr>
            <w:pStyle w:val="8FD471E2CC144BB2BB924B1B39F546BC"/>
          </w:pPr>
          <w:r w:rsidRPr="00EF1566">
            <w:rPr>
              <w:rStyle w:val="Platzhaltertext"/>
            </w:rPr>
            <w:t>Klicken oder tippen Sie hier, um Text einzugeben.</w:t>
          </w:r>
        </w:p>
      </w:docPartBody>
    </w:docPart>
    <w:docPart>
      <w:docPartPr>
        <w:name w:val="36A0CA8820DD486BB0EDCF63A0398634"/>
        <w:category>
          <w:name w:val="Allgemein"/>
          <w:gallery w:val="placeholder"/>
        </w:category>
        <w:types>
          <w:type w:val="bbPlcHdr"/>
        </w:types>
        <w:behaviors>
          <w:behavior w:val="content"/>
        </w:behaviors>
        <w:guid w:val="{4C96B0BE-48F1-4BC2-9179-1DCF205D9638}"/>
      </w:docPartPr>
      <w:docPartBody>
        <w:p w:rsidR="009D1646" w:rsidRDefault="009D1646" w:rsidP="009D1646">
          <w:pPr>
            <w:pStyle w:val="36A0CA8820DD486BB0EDCF63A0398634"/>
          </w:pPr>
          <w:r w:rsidRPr="00EF156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altName w:val="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Arial Fett">
    <w:altName w:val="Arial"/>
    <w:panose1 w:val="020B0704020202020204"/>
    <w:charset w:val="00"/>
    <w:family w:val="auto"/>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646"/>
    <w:rsid w:val="00021396"/>
    <w:rsid w:val="000A5AE8"/>
    <w:rsid w:val="001744DA"/>
    <w:rsid w:val="001A5FEA"/>
    <w:rsid w:val="001E1B92"/>
    <w:rsid w:val="002317F9"/>
    <w:rsid w:val="002A7BB6"/>
    <w:rsid w:val="002C0F21"/>
    <w:rsid w:val="003246F0"/>
    <w:rsid w:val="003B3D7E"/>
    <w:rsid w:val="00413F3B"/>
    <w:rsid w:val="0043527F"/>
    <w:rsid w:val="004B78DE"/>
    <w:rsid w:val="00517F7A"/>
    <w:rsid w:val="0053025C"/>
    <w:rsid w:val="00593608"/>
    <w:rsid w:val="005A7303"/>
    <w:rsid w:val="00606E98"/>
    <w:rsid w:val="006258AF"/>
    <w:rsid w:val="006B4203"/>
    <w:rsid w:val="00812D5C"/>
    <w:rsid w:val="008255FE"/>
    <w:rsid w:val="00937196"/>
    <w:rsid w:val="0096165E"/>
    <w:rsid w:val="00984104"/>
    <w:rsid w:val="009A4BF4"/>
    <w:rsid w:val="009D1646"/>
    <w:rsid w:val="00A25D2B"/>
    <w:rsid w:val="00A77157"/>
    <w:rsid w:val="00AA4CA8"/>
    <w:rsid w:val="00B36A87"/>
    <w:rsid w:val="00BF4ADB"/>
    <w:rsid w:val="00C40155"/>
    <w:rsid w:val="00C96160"/>
    <w:rsid w:val="00D1185A"/>
    <w:rsid w:val="00D41B2A"/>
    <w:rsid w:val="00E60917"/>
    <w:rsid w:val="00E81564"/>
    <w:rsid w:val="00EC7166"/>
    <w:rsid w:val="00ED3E18"/>
    <w:rsid w:val="00F036DB"/>
    <w:rsid w:val="00F047C9"/>
    <w:rsid w:val="00F20B32"/>
    <w:rsid w:val="00FE3BB9"/>
    <w:rsid w:val="00FF1B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258AF"/>
    <w:rPr>
      <w:color w:val="666666"/>
    </w:rPr>
  </w:style>
  <w:style w:type="paragraph" w:customStyle="1" w:styleId="E2AC6F3A52FD4000A9FEEF6398F7F2C8">
    <w:name w:val="E2AC6F3A52FD4000A9FEEF6398F7F2C8"/>
    <w:rsid w:val="009D1646"/>
  </w:style>
  <w:style w:type="paragraph" w:customStyle="1" w:styleId="3364320366EB44C9A45E04D6833E7D8C">
    <w:name w:val="3364320366EB44C9A45E04D6833E7D8C"/>
    <w:rsid w:val="009D1646"/>
  </w:style>
  <w:style w:type="paragraph" w:customStyle="1" w:styleId="E2DBBE548A094D198A60898B445C67D8">
    <w:name w:val="E2DBBE548A094D198A60898B445C67D8"/>
    <w:rsid w:val="009D1646"/>
  </w:style>
  <w:style w:type="paragraph" w:customStyle="1" w:styleId="CE80C587B9CB4D3D81D4CAB8E2AE7512">
    <w:name w:val="CE80C587B9CB4D3D81D4CAB8E2AE7512"/>
    <w:rsid w:val="009D1646"/>
  </w:style>
  <w:style w:type="paragraph" w:customStyle="1" w:styleId="75F71190533047429CD9633A448FBF83">
    <w:name w:val="75F71190533047429CD9633A448FBF83"/>
    <w:rsid w:val="009D1646"/>
  </w:style>
  <w:style w:type="paragraph" w:customStyle="1" w:styleId="961E7629A5534547A8CF078D3D55F993">
    <w:name w:val="961E7629A5534547A8CF078D3D55F993"/>
    <w:rsid w:val="009D1646"/>
  </w:style>
  <w:style w:type="paragraph" w:customStyle="1" w:styleId="C1E437EC0BB5497CB53CFD1D48D100F7">
    <w:name w:val="C1E437EC0BB5497CB53CFD1D48D100F7"/>
    <w:rsid w:val="009D1646"/>
  </w:style>
  <w:style w:type="paragraph" w:customStyle="1" w:styleId="BA10077B1D624DBAA2409EC9782BDDE5">
    <w:name w:val="BA10077B1D624DBAA2409EC9782BDDE5"/>
    <w:rsid w:val="009D1646"/>
  </w:style>
  <w:style w:type="paragraph" w:customStyle="1" w:styleId="DDF1376CC12443199D6BBE196CA39CE4">
    <w:name w:val="DDF1376CC12443199D6BBE196CA39CE4"/>
    <w:rsid w:val="009D1646"/>
  </w:style>
  <w:style w:type="paragraph" w:customStyle="1" w:styleId="C93E39744B064BA799EE83AB83A12B45">
    <w:name w:val="C93E39744B064BA799EE83AB83A12B45"/>
    <w:rsid w:val="009D1646"/>
  </w:style>
  <w:style w:type="paragraph" w:customStyle="1" w:styleId="8FD471E2CC144BB2BB924B1B39F546BC">
    <w:name w:val="8FD471E2CC144BB2BB924B1B39F546BC"/>
    <w:rsid w:val="009D1646"/>
  </w:style>
  <w:style w:type="paragraph" w:customStyle="1" w:styleId="36A0CA8820DD486BB0EDCF63A0398634">
    <w:name w:val="36A0CA8820DD486BB0EDCF63A0398634"/>
    <w:rsid w:val="009D16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5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58594AD-64DC-4D7B-A58B-54034EBC1E28}">
  <we:reference id="wa200007740" version="1.0.3.0" store="de-DE"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b3da18f0063ccb22a075a974cd835d8a">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8c94d0f18afe24f752bcd5067b0e5fc2"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e10dbf0-aa16-434b-854a-70ab1961d183" xsi:nil="true"/>
    <lcf76f155ced4ddcb4097134ff3c332f xmlns="e80cc7b9-0f4e-4957-8974-96b1d71ab05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B4213F-0D21-4EBB-9F74-540A02A2A550}">
  <ds:schemaRefs>
    <ds:schemaRef ds:uri="http://schemas.openxmlformats.org/officeDocument/2006/bibliography"/>
  </ds:schemaRefs>
</ds:datastoreItem>
</file>

<file path=customXml/itemProps2.xml><?xml version="1.0" encoding="utf-8"?>
<ds:datastoreItem xmlns:ds="http://schemas.openxmlformats.org/officeDocument/2006/customXml" ds:itemID="{7F8EF1F7-D1C3-4A14-BDC1-2420B772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559EBD-FCEB-4B8A-9D06-8199E84E22F8}">
  <ds:schemaRefs>
    <ds:schemaRef ds:uri="http://schemas.microsoft.com/office/2006/metadata/properties"/>
    <ds:schemaRef ds:uri="http://schemas.microsoft.com/office/infopath/2007/PartnerControls"/>
    <ds:schemaRef ds:uri="7e10dbf0-aa16-434b-854a-70ab1961d183"/>
    <ds:schemaRef ds:uri="e80cc7b9-0f4e-4957-8974-96b1d71ab052"/>
  </ds:schemaRefs>
</ds:datastoreItem>
</file>

<file path=customXml/itemProps4.xml><?xml version="1.0" encoding="utf-8"?>
<ds:datastoreItem xmlns:ds="http://schemas.openxmlformats.org/officeDocument/2006/customXml" ds:itemID="{15C44355-25F2-41B5-AEAE-289D07D63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2513</Words>
  <Characters>15835</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Josephine Buchholz</cp:lastModifiedBy>
  <cp:revision>13</cp:revision>
  <cp:lastPrinted>2023-12-11T15:37:00Z</cp:lastPrinted>
  <dcterms:created xsi:type="dcterms:W3CDTF">2026-03-25T09:22:00Z</dcterms:created>
  <dcterms:modified xsi:type="dcterms:W3CDTF">2026-07-24T11:49:00Z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